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2CB9B" w14:textId="77777777" w:rsidR="005E5F52" w:rsidRPr="00DF0860" w:rsidRDefault="005E5F52" w:rsidP="005E5F52">
      <w:pPr>
        <w:pStyle w:val="af0"/>
        <w:jc w:val="right"/>
        <w:rPr>
          <w:rFonts w:ascii="Times New Roman" w:hAnsi="Times New Roman" w:cs="Times New Roman"/>
        </w:rPr>
      </w:pPr>
      <w:r w:rsidRPr="00DF0860">
        <w:rPr>
          <w:rFonts w:ascii="Times New Roman" w:hAnsi="Times New Roman" w:cs="Times New Roman"/>
        </w:rPr>
        <w:t>Приложение № 1</w:t>
      </w:r>
    </w:p>
    <w:p w14:paraId="51F9F204" w14:textId="77777777" w:rsidR="005E5F52" w:rsidRPr="00DF0860" w:rsidRDefault="005E5F52" w:rsidP="005E5F52">
      <w:pPr>
        <w:widowControl w:val="0"/>
        <w:autoSpaceDE w:val="0"/>
        <w:autoSpaceDN w:val="0"/>
        <w:adjustRightInd w:val="0"/>
        <w:spacing w:after="0" w:line="240" w:lineRule="auto"/>
        <w:jc w:val="center"/>
        <w:rPr>
          <w:rFonts w:ascii="Times New Roman" w:hAnsi="Times New Roman" w:cs="Times New Roman"/>
        </w:rPr>
      </w:pPr>
    </w:p>
    <w:p w14:paraId="7CC67531" w14:textId="77777777" w:rsidR="00BD43F4" w:rsidRPr="00DF0860" w:rsidRDefault="009B2B47">
      <w:pPr>
        <w:widowControl w:val="0"/>
        <w:autoSpaceDE w:val="0"/>
        <w:autoSpaceDN w:val="0"/>
        <w:adjustRightInd w:val="0"/>
        <w:spacing w:after="0" w:line="240" w:lineRule="auto"/>
        <w:jc w:val="right"/>
        <w:rPr>
          <w:rFonts w:ascii="Times New Roman" w:hAnsi="Times New Roman" w:cs="Times New Roman"/>
        </w:rPr>
      </w:pPr>
      <w:r w:rsidRPr="00DF0860">
        <w:rPr>
          <w:rFonts w:ascii="Times New Roman" w:hAnsi="Times New Roman" w:cs="Times New Roman"/>
        </w:rPr>
        <w:t>Утверждено</w:t>
      </w:r>
      <w:r w:rsidR="00BD43F4" w:rsidRPr="00DF0860">
        <w:rPr>
          <w:rFonts w:ascii="Times New Roman" w:hAnsi="Times New Roman" w:cs="Times New Roman"/>
        </w:rPr>
        <w:t xml:space="preserve"> </w:t>
      </w:r>
      <w:r w:rsidRPr="00DF0860">
        <w:rPr>
          <w:rFonts w:ascii="Times New Roman" w:hAnsi="Times New Roman" w:cs="Times New Roman"/>
        </w:rPr>
        <w:t>решением</w:t>
      </w:r>
      <w:r w:rsidR="00BD43F4" w:rsidRPr="00DF0860">
        <w:rPr>
          <w:rFonts w:ascii="Times New Roman" w:hAnsi="Times New Roman" w:cs="Times New Roman"/>
        </w:rPr>
        <w:t xml:space="preserve"> Совета директоров</w:t>
      </w:r>
    </w:p>
    <w:p w14:paraId="648ACEA9" w14:textId="77777777" w:rsidR="00BD43F4" w:rsidRPr="00DF0860" w:rsidRDefault="00AD339C">
      <w:pPr>
        <w:widowControl w:val="0"/>
        <w:autoSpaceDE w:val="0"/>
        <w:autoSpaceDN w:val="0"/>
        <w:adjustRightInd w:val="0"/>
        <w:spacing w:after="0" w:line="240" w:lineRule="auto"/>
        <w:jc w:val="right"/>
        <w:rPr>
          <w:rFonts w:ascii="Times New Roman" w:hAnsi="Times New Roman" w:cs="Times New Roman"/>
        </w:rPr>
      </w:pPr>
      <w:r w:rsidRPr="00DF0860">
        <w:rPr>
          <w:rFonts w:ascii="Times New Roman" w:hAnsi="Times New Roman" w:cs="Times New Roman"/>
        </w:rPr>
        <w:t>А</w:t>
      </w:r>
      <w:r w:rsidR="009B2B47" w:rsidRPr="00DF0860">
        <w:rPr>
          <w:rFonts w:ascii="Times New Roman" w:hAnsi="Times New Roman" w:cs="Times New Roman"/>
        </w:rPr>
        <w:t>О</w:t>
      </w:r>
      <w:r w:rsidR="00BD43F4" w:rsidRPr="00DF0860">
        <w:rPr>
          <w:rFonts w:ascii="Times New Roman" w:hAnsi="Times New Roman" w:cs="Times New Roman"/>
        </w:rPr>
        <w:t xml:space="preserve"> </w:t>
      </w:r>
      <w:r w:rsidR="005E5F52" w:rsidRPr="00DF0860">
        <w:rPr>
          <w:rFonts w:ascii="Times New Roman" w:hAnsi="Times New Roman" w:cs="Times New Roman"/>
        </w:rPr>
        <w:t>«</w:t>
      </w:r>
      <w:r w:rsidR="000467F2" w:rsidRPr="00DF0860">
        <w:rPr>
          <w:rFonts w:ascii="Times New Roman" w:hAnsi="Times New Roman" w:cs="Times New Roman"/>
        </w:rPr>
        <w:t>Ко</w:t>
      </w:r>
      <w:r w:rsidRPr="00DF0860">
        <w:rPr>
          <w:rFonts w:ascii="Times New Roman" w:hAnsi="Times New Roman" w:cs="Times New Roman"/>
        </w:rPr>
        <w:t>реновский элеватор</w:t>
      </w:r>
      <w:r w:rsidR="005E5F52" w:rsidRPr="00DF0860">
        <w:rPr>
          <w:rFonts w:ascii="Times New Roman" w:hAnsi="Times New Roman" w:cs="Times New Roman"/>
        </w:rPr>
        <w:t>»</w:t>
      </w:r>
      <w:r w:rsidR="009B2B47" w:rsidRPr="00DF0860">
        <w:rPr>
          <w:rFonts w:ascii="Times New Roman" w:hAnsi="Times New Roman" w:cs="Times New Roman"/>
        </w:rPr>
        <w:t xml:space="preserve"> 22.08.2023г.</w:t>
      </w:r>
    </w:p>
    <w:p w14:paraId="3C271EF5" w14:textId="77777777" w:rsidR="00BD43F4" w:rsidRPr="005E5F52" w:rsidRDefault="009B2B47">
      <w:pPr>
        <w:widowControl w:val="0"/>
        <w:autoSpaceDE w:val="0"/>
        <w:autoSpaceDN w:val="0"/>
        <w:adjustRightInd w:val="0"/>
        <w:spacing w:after="0" w:line="240" w:lineRule="auto"/>
        <w:jc w:val="right"/>
        <w:rPr>
          <w:rFonts w:ascii="Times New Roman" w:hAnsi="Times New Roman" w:cs="Times New Roman"/>
          <w:sz w:val="24"/>
          <w:szCs w:val="24"/>
        </w:rPr>
      </w:pPr>
      <w:r w:rsidRPr="00DF0860">
        <w:rPr>
          <w:rFonts w:ascii="Times New Roman" w:hAnsi="Times New Roman" w:cs="Times New Roman"/>
        </w:rPr>
        <w:t>(</w:t>
      </w:r>
      <w:r w:rsidR="00BD43F4" w:rsidRPr="00DF0860">
        <w:rPr>
          <w:rFonts w:ascii="Times New Roman" w:hAnsi="Times New Roman" w:cs="Times New Roman"/>
        </w:rPr>
        <w:t xml:space="preserve">протокол </w:t>
      </w:r>
      <w:r w:rsidRPr="00DF0860">
        <w:rPr>
          <w:rFonts w:ascii="Times New Roman" w:hAnsi="Times New Roman" w:cs="Times New Roman"/>
        </w:rPr>
        <w:t xml:space="preserve">N б/н </w:t>
      </w:r>
      <w:r w:rsidR="00BD43F4" w:rsidRPr="00DF0860">
        <w:rPr>
          <w:rFonts w:ascii="Times New Roman" w:hAnsi="Times New Roman" w:cs="Times New Roman"/>
        </w:rPr>
        <w:t xml:space="preserve">от </w:t>
      </w:r>
      <w:r w:rsidR="00ED3A48" w:rsidRPr="00DF0860">
        <w:rPr>
          <w:rFonts w:ascii="Times New Roman" w:hAnsi="Times New Roman" w:cs="Times New Roman"/>
        </w:rPr>
        <w:t>22</w:t>
      </w:r>
      <w:r w:rsidR="000467F2" w:rsidRPr="00DF0860">
        <w:rPr>
          <w:rFonts w:ascii="Times New Roman" w:hAnsi="Times New Roman" w:cs="Times New Roman"/>
        </w:rPr>
        <w:t>.0</w:t>
      </w:r>
      <w:r w:rsidR="00AD339C" w:rsidRPr="00DF0860">
        <w:rPr>
          <w:rFonts w:ascii="Times New Roman" w:hAnsi="Times New Roman" w:cs="Times New Roman"/>
        </w:rPr>
        <w:t>8</w:t>
      </w:r>
      <w:r w:rsidR="005E5F52" w:rsidRPr="00DF0860">
        <w:rPr>
          <w:rFonts w:ascii="Times New Roman" w:hAnsi="Times New Roman" w:cs="Times New Roman"/>
        </w:rPr>
        <w:t>.20</w:t>
      </w:r>
      <w:r w:rsidR="00AD339C" w:rsidRPr="00DF0860">
        <w:rPr>
          <w:rFonts w:ascii="Times New Roman" w:hAnsi="Times New Roman" w:cs="Times New Roman"/>
        </w:rPr>
        <w:t>23</w:t>
      </w:r>
      <w:r w:rsidR="005E5F52" w:rsidRPr="00DF0860">
        <w:rPr>
          <w:rFonts w:ascii="Times New Roman" w:hAnsi="Times New Roman" w:cs="Times New Roman"/>
        </w:rPr>
        <w:t>г.</w:t>
      </w:r>
      <w:r w:rsidRPr="00DF0860">
        <w:rPr>
          <w:rFonts w:ascii="Times New Roman" w:hAnsi="Times New Roman" w:cs="Times New Roman"/>
        </w:rPr>
        <w:t>)</w:t>
      </w:r>
      <w:r w:rsidR="00BD43F4" w:rsidRPr="005E5F52">
        <w:rPr>
          <w:rFonts w:ascii="Times New Roman" w:hAnsi="Times New Roman" w:cs="Times New Roman"/>
          <w:sz w:val="24"/>
          <w:szCs w:val="24"/>
        </w:rPr>
        <w:t xml:space="preserve"> </w:t>
      </w:r>
    </w:p>
    <w:p w14:paraId="43DB769E" w14:textId="77777777" w:rsidR="00BD43F4" w:rsidRDefault="00BD43F4">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C3716CC" w14:textId="77777777" w:rsidR="00BD43F4" w:rsidRPr="009B2B47" w:rsidRDefault="00BD43F4">
      <w:pPr>
        <w:widowControl w:val="0"/>
        <w:autoSpaceDE w:val="0"/>
        <w:autoSpaceDN w:val="0"/>
        <w:adjustRightInd w:val="0"/>
        <w:spacing w:after="0" w:line="240" w:lineRule="auto"/>
        <w:jc w:val="center"/>
        <w:rPr>
          <w:rFonts w:ascii="Times New Roman" w:hAnsi="Times New Roman" w:cs="Times New Roman"/>
          <w:b/>
          <w:sz w:val="24"/>
          <w:szCs w:val="24"/>
        </w:rPr>
      </w:pPr>
      <w:r w:rsidRPr="009B2B47">
        <w:rPr>
          <w:rFonts w:ascii="Times New Roman" w:hAnsi="Times New Roman" w:cs="Times New Roman"/>
          <w:b/>
          <w:sz w:val="24"/>
          <w:szCs w:val="24"/>
        </w:rPr>
        <w:t xml:space="preserve">Рекомендации </w:t>
      </w:r>
      <w:r w:rsidR="00A321AA">
        <w:rPr>
          <w:rFonts w:ascii="Times New Roman" w:hAnsi="Times New Roman" w:cs="Times New Roman"/>
          <w:b/>
          <w:sz w:val="24"/>
          <w:szCs w:val="24"/>
        </w:rPr>
        <w:t>С</w:t>
      </w:r>
      <w:r w:rsidRPr="009B2B47">
        <w:rPr>
          <w:rFonts w:ascii="Times New Roman" w:hAnsi="Times New Roman" w:cs="Times New Roman"/>
          <w:b/>
          <w:sz w:val="24"/>
          <w:szCs w:val="24"/>
        </w:rPr>
        <w:t>овета директоров</w:t>
      </w:r>
      <w:r w:rsidR="009B2B47" w:rsidRPr="009B2B47">
        <w:rPr>
          <w:rFonts w:ascii="Times New Roman" w:hAnsi="Times New Roman" w:cs="Times New Roman"/>
          <w:b/>
          <w:sz w:val="24"/>
          <w:szCs w:val="24"/>
        </w:rPr>
        <w:t xml:space="preserve"> АО «Кореновский элеватор»</w:t>
      </w:r>
    </w:p>
    <w:p w14:paraId="28725D36" w14:textId="77777777" w:rsidR="00A321AA" w:rsidRDefault="00BD43F4" w:rsidP="005E5F52">
      <w:pPr>
        <w:widowControl w:val="0"/>
        <w:autoSpaceDE w:val="0"/>
        <w:autoSpaceDN w:val="0"/>
        <w:adjustRightInd w:val="0"/>
        <w:spacing w:after="0" w:line="240" w:lineRule="auto"/>
        <w:jc w:val="center"/>
        <w:rPr>
          <w:rFonts w:ascii="Times New Roman" w:hAnsi="Times New Roman" w:cs="Times New Roman"/>
          <w:b/>
          <w:sz w:val="24"/>
          <w:szCs w:val="24"/>
        </w:rPr>
      </w:pPr>
      <w:r w:rsidRPr="009B2B47">
        <w:rPr>
          <w:rFonts w:ascii="Times New Roman" w:hAnsi="Times New Roman" w:cs="Times New Roman"/>
          <w:b/>
          <w:sz w:val="24"/>
          <w:szCs w:val="24"/>
        </w:rPr>
        <w:t>в отношении полученного</w:t>
      </w:r>
      <w:r w:rsidR="0051550D" w:rsidRPr="009B2B47">
        <w:rPr>
          <w:rFonts w:ascii="Times New Roman" w:hAnsi="Times New Roman" w:cs="Times New Roman"/>
          <w:b/>
          <w:sz w:val="24"/>
          <w:szCs w:val="24"/>
        </w:rPr>
        <w:t xml:space="preserve"> </w:t>
      </w:r>
    </w:p>
    <w:p w14:paraId="466EB6EF" w14:textId="77777777" w:rsidR="009B2B47" w:rsidRDefault="00AD339C" w:rsidP="005E5F52">
      <w:pPr>
        <w:widowControl w:val="0"/>
        <w:autoSpaceDE w:val="0"/>
        <w:autoSpaceDN w:val="0"/>
        <w:adjustRightInd w:val="0"/>
        <w:spacing w:after="0" w:line="240" w:lineRule="auto"/>
        <w:jc w:val="center"/>
        <w:rPr>
          <w:rFonts w:ascii="Times New Roman" w:hAnsi="Times New Roman" w:cs="Times New Roman"/>
          <w:sz w:val="24"/>
          <w:szCs w:val="24"/>
        </w:rPr>
      </w:pPr>
      <w:r w:rsidRPr="009B2B47">
        <w:rPr>
          <w:rFonts w:ascii="Times New Roman" w:hAnsi="Times New Roman" w:cs="Times New Roman"/>
          <w:b/>
          <w:sz w:val="24"/>
          <w:szCs w:val="24"/>
        </w:rPr>
        <w:t xml:space="preserve">Добровольного </w:t>
      </w:r>
      <w:r w:rsidR="00BD43F4" w:rsidRPr="009B2B47">
        <w:rPr>
          <w:rFonts w:ascii="Times New Roman" w:hAnsi="Times New Roman" w:cs="Times New Roman"/>
          <w:b/>
          <w:sz w:val="24"/>
          <w:szCs w:val="24"/>
        </w:rPr>
        <w:t xml:space="preserve">предложения </w:t>
      </w:r>
      <w:r w:rsidR="009B2B47" w:rsidRPr="009B2B47">
        <w:rPr>
          <w:rFonts w:ascii="Times New Roman" w:hAnsi="Times New Roman" w:cs="Times New Roman"/>
          <w:b/>
          <w:sz w:val="24"/>
          <w:szCs w:val="24"/>
        </w:rPr>
        <w:t>ООО «АгроКубань Ресурс»</w:t>
      </w:r>
    </w:p>
    <w:p w14:paraId="206CD242" w14:textId="77777777" w:rsidR="005E5F52" w:rsidRDefault="005E5F52" w:rsidP="005E5F52">
      <w:pPr>
        <w:widowControl w:val="0"/>
        <w:autoSpaceDE w:val="0"/>
        <w:autoSpaceDN w:val="0"/>
        <w:adjustRightInd w:val="0"/>
        <w:spacing w:after="0" w:line="240" w:lineRule="auto"/>
        <w:jc w:val="center"/>
        <w:rPr>
          <w:rFonts w:ascii="Times New Roman" w:hAnsi="Times New Roman" w:cs="Times New Roman"/>
          <w:sz w:val="24"/>
          <w:szCs w:val="24"/>
        </w:rPr>
      </w:pPr>
    </w:p>
    <w:p w14:paraId="09CAE2E1" w14:textId="77777777" w:rsidR="009B2B47" w:rsidRPr="0051550D" w:rsidRDefault="009B2B47" w:rsidP="005E5F52">
      <w:pPr>
        <w:widowControl w:val="0"/>
        <w:autoSpaceDE w:val="0"/>
        <w:autoSpaceDN w:val="0"/>
        <w:adjustRightInd w:val="0"/>
        <w:spacing w:after="0" w:line="240" w:lineRule="auto"/>
        <w:jc w:val="center"/>
        <w:rPr>
          <w:rFonts w:ascii="Times New Roman" w:hAnsi="Times New Roman" w:cs="Times New Roman"/>
          <w:sz w:val="24"/>
          <w:szCs w:val="24"/>
        </w:rPr>
      </w:pPr>
    </w:p>
    <w:p w14:paraId="476E8E5B" w14:textId="77777777" w:rsidR="009B2B47" w:rsidRDefault="009B2B47" w:rsidP="005E5F52">
      <w:pPr>
        <w:pStyle w:val="ConsPlusNonformat"/>
        <w:ind w:firstLine="567"/>
        <w:jc w:val="both"/>
        <w:rPr>
          <w:rFonts w:ascii="Times New Roman" w:hAnsi="Times New Roman" w:cs="Times New Roman"/>
        </w:rPr>
      </w:pPr>
      <w:r w:rsidRPr="009B2B47">
        <w:rPr>
          <w:rFonts w:ascii="Times New Roman" w:hAnsi="Times New Roman" w:cs="Times New Roman"/>
          <w:b/>
        </w:rPr>
        <w:t>17 августа 2023г.</w:t>
      </w:r>
      <w:r>
        <w:rPr>
          <w:rFonts w:ascii="Times New Roman" w:hAnsi="Times New Roman" w:cs="Times New Roman"/>
        </w:rPr>
        <w:t xml:space="preserve"> в Акционерное общество «Кореновский элеватор» (далее – Общество) поступило добровольное предложение от акционера Общества – Общества с ограниченной ответственностью «АгроКубань Ресурс» (далее – ООО «АгроКубань Ресурс») о приобретении </w:t>
      </w:r>
      <w:r w:rsidRPr="009B2B47">
        <w:rPr>
          <w:rFonts w:ascii="Times New Roman" w:hAnsi="Times New Roman" w:cs="Times New Roman"/>
        </w:rPr>
        <w:t>1</w:t>
      </w:r>
      <w:r>
        <w:rPr>
          <w:rFonts w:ascii="Times New Roman" w:hAnsi="Times New Roman" w:cs="Times New Roman"/>
        </w:rPr>
        <w:t> </w:t>
      </w:r>
      <w:r w:rsidRPr="009B2B47">
        <w:rPr>
          <w:rFonts w:ascii="Times New Roman" w:hAnsi="Times New Roman" w:cs="Times New Roman"/>
        </w:rPr>
        <w:t>475</w:t>
      </w:r>
      <w:r>
        <w:rPr>
          <w:rFonts w:ascii="Times New Roman" w:hAnsi="Times New Roman" w:cs="Times New Roman"/>
        </w:rPr>
        <w:t xml:space="preserve"> (одной тысячи четыреста семьдесят пять) о</w:t>
      </w:r>
      <w:r w:rsidRPr="009B2B47">
        <w:rPr>
          <w:rFonts w:ascii="Times New Roman" w:hAnsi="Times New Roman" w:cs="Times New Roman"/>
        </w:rPr>
        <w:t>быкновенны</w:t>
      </w:r>
      <w:r>
        <w:rPr>
          <w:rFonts w:ascii="Times New Roman" w:hAnsi="Times New Roman" w:cs="Times New Roman"/>
        </w:rPr>
        <w:t>х</w:t>
      </w:r>
      <w:r w:rsidRPr="009B2B47">
        <w:rPr>
          <w:rFonts w:ascii="Times New Roman" w:hAnsi="Times New Roman" w:cs="Times New Roman"/>
        </w:rPr>
        <w:t xml:space="preserve"> акци</w:t>
      </w:r>
      <w:r>
        <w:rPr>
          <w:rFonts w:ascii="Times New Roman" w:hAnsi="Times New Roman" w:cs="Times New Roman"/>
        </w:rPr>
        <w:t>й</w:t>
      </w:r>
      <w:r w:rsidRPr="009B2B47">
        <w:rPr>
          <w:rFonts w:ascii="Times New Roman" w:hAnsi="Times New Roman" w:cs="Times New Roman"/>
        </w:rPr>
        <w:t>, номер государственной регистрации 1-01-31358-Е</w:t>
      </w:r>
      <w:r w:rsidR="00257EE9">
        <w:rPr>
          <w:rFonts w:ascii="Times New Roman" w:hAnsi="Times New Roman" w:cs="Times New Roman"/>
        </w:rPr>
        <w:t xml:space="preserve"> (далее – Добровольное предложение).</w:t>
      </w:r>
    </w:p>
    <w:p w14:paraId="775810DF" w14:textId="77777777" w:rsidR="00257EE9" w:rsidRDefault="00257EE9" w:rsidP="005E5F52">
      <w:pPr>
        <w:pStyle w:val="ConsPlusNonformat"/>
        <w:ind w:firstLine="567"/>
        <w:jc w:val="both"/>
        <w:rPr>
          <w:rFonts w:ascii="Times New Roman" w:hAnsi="Times New Roman" w:cs="Times New Roman"/>
        </w:rPr>
      </w:pPr>
    </w:p>
    <w:p w14:paraId="088C36B9" w14:textId="77777777" w:rsidR="00B65B01" w:rsidRDefault="00B65B01" w:rsidP="00B65B01">
      <w:pPr>
        <w:pStyle w:val="ConsPlusNonformat"/>
        <w:ind w:firstLine="567"/>
        <w:jc w:val="both"/>
        <w:rPr>
          <w:rFonts w:ascii="Times New Roman" w:hAnsi="Times New Roman" w:cs="Times New Roman"/>
        </w:rPr>
      </w:pPr>
      <w:r w:rsidRPr="00B65B01">
        <w:rPr>
          <w:rFonts w:ascii="Times New Roman" w:hAnsi="Times New Roman" w:cs="Times New Roman"/>
        </w:rPr>
        <w:t xml:space="preserve">Согласно указанной в </w:t>
      </w:r>
      <w:r>
        <w:rPr>
          <w:rFonts w:ascii="Times New Roman" w:hAnsi="Times New Roman" w:cs="Times New Roman"/>
        </w:rPr>
        <w:t>Добровольном</w:t>
      </w:r>
      <w:r w:rsidRPr="00B65B01">
        <w:rPr>
          <w:rFonts w:ascii="Times New Roman" w:hAnsi="Times New Roman" w:cs="Times New Roman"/>
        </w:rPr>
        <w:t xml:space="preserve"> предложении информации ООО «АгроКубань Ресурс» по состоянию на</w:t>
      </w:r>
      <w:r>
        <w:rPr>
          <w:rFonts w:ascii="Times New Roman" w:hAnsi="Times New Roman" w:cs="Times New Roman"/>
        </w:rPr>
        <w:t xml:space="preserve"> </w:t>
      </w:r>
      <w:r w:rsidRPr="00B65B01">
        <w:rPr>
          <w:rFonts w:ascii="Times New Roman" w:hAnsi="Times New Roman" w:cs="Times New Roman"/>
        </w:rPr>
        <w:t xml:space="preserve">дату </w:t>
      </w:r>
      <w:r>
        <w:rPr>
          <w:rFonts w:ascii="Times New Roman" w:hAnsi="Times New Roman" w:cs="Times New Roman"/>
        </w:rPr>
        <w:t>Добровольного</w:t>
      </w:r>
      <w:r w:rsidRPr="00B65B01">
        <w:rPr>
          <w:rFonts w:ascii="Times New Roman" w:hAnsi="Times New Roman" w:cs="Times New Roman"/>
        </w:rPr>
        <w:t xml:space="preserve"> предложения владеет 11</w:t>
      </w:r>
      <w:r>
        <w:rPr>
          <w:rFonts w:ascii="Times New Roman" w:hAnsi="Times New Roman" w:cs="Times New Roman"/>
        </w:rPr>
        <w:t xml:space="preserve"> </w:t>
      </w:r>
      <w:r w:rsidRPr="00B65B01">
        <w:rPr>
          <w:rFonts w:ascii="Times New Roman" w:hAnsi="Times New Roman" w:cs="Times New Roman"/>
        </w:rPr>
        <w:t>188 обыкновенными акциями, что составляет</w:t>
      </w:r>
      <w:r>
        <w:rPr>
          <w:rFonts w:ascii="Times New Roman" w:hAnsi="Times New Roman" w:cs="Times New Roman"/>
        </w:rPr>
        <w:t xml:space="preserve"> 88,35</w:t>
      </w:r>
      <w:r w:rsidRPr="00B65B01">
        <w:rPr>
          <w:rFonts w:ascii="Times New Roman" w:hAnsi="Times New Roman" w:cs="Times New Roman"/>
        </w:rPr>
        <w:t>% уставного капитала Общества.</w:t>
      </w:r>
    </w:p>
    <w:p w14:paraId="061C067E" w14:textId="77777777" w:rsidR="00B65B01" w:rsidRPr="00B65B01" w:rsidRDefault="00B65B01" w:rsidP="00B65B01">
      <w:pPr>
        <w:pStyle w:val="ConsPlusNonformat"/>
        <w:ind w:firstLine="567"/>
        <w:jc w:val="both"/>
        <w:rPr>
          <w:rFonts w:ascii="Times New Roman" w:hAnsi="Times New Roman" w:cs="Times New Roman"/>
        </w:rPr>
      </w:pPr>
    </w:p>
    <w:p w14:paraId="7C31B47C" w14:textId="77777777" w:rsidR="00B65B01" w:rsidRDefault="00B65B01" w:rsidP="00B65B01">
      <w:pPr>
        <w:pStyle w:val="ConsPlusNonformat"/>
        <w:ind w:firstLine="567"/>
        <w:jc w:val="both"/>
        <w:rPr>
          <w:rFonts w:ascii="Times New Roman" w:hAnsi="Times New Roman" w:cs="Times New Roman"/>
        </w:rPr>
      </w:pPr>
      <w:r>
        <w:rPr>
          <w:rFonts w:ascii="Times New Roman" w:hAnsi="Times New Roman" w:cs="Times New Roman"/>
        </w:rPr>
        <w:t>Добровольное</w:t>
      </w:r>
      <w:r w:rsidRPr="00B65B01">
        <w:rPr>
          <w:rFonts w:ascii="Times New Roman" w:hAnsi="Times New Roman" w:cs="Times New Roman"/>
        </w:rPr>
        <w:t xml:space="preserve"> предложение прошло процедуру государственного контроля за приобретением акций</w:t>
      </w:r>
      <w:r w:rsidR="00424ED6">
        <w:rPr>
          <w:rFonts w:ascii="Times New Roman" w:hAnsi="Times New Roman" w:cs="Times New Roman"/>
        </w:rPr>
        <w:t xml:space="preserve"> </w:t>
      </w:r>
      <w:r w:rsidRPr="00B65B01">
        <w:rPr>
          <w:rFonts w:ascii="Times New Roman" w:hAnsi="Times New Roman" w:cs="Times New Roman"/>
        </w:rPr>
        <w:t>Центрального банка Российской Федерации (далее – Банк России) в соответствии со ст. 84.9</w:t>
      </w:r>
      <w:r w:rsidR="00424ED6">
        <w:rPr>
          <w:rFonts w:ascii="Times New Roman" w:hAnsi="Times New Roman" w:cs="Times New Roman"/>
        </w:rPr>
        <w:t xml:space="preserve"> </w:t>
      </w:r>
      <w:r w:rsidRPr="00B65B01">
        <w:rPr>
          <w:rFonts w:ascii="Times New Roman" w:hAnsi="Times New Roman" w:cs="Times New Roman"/>
        </w:rPr>
        <w:t>Федерального закона «Об акционерных обществах» (далее - «Закон об АО»).</w:t>
      </w:r>
    </w:p>
    <w:p w14:paraId="19E5F967" w14:textId="77777777" w:rsidR="00424ED6" w:rsidRPr="00B65B01" w:rsidRDefault="00424ED6" w:rsidP="00B65B01">
      <w:pPr>
        <w:pStyle w:val="ConsPlusNonformat"/>
        <w:ind w:firstLine="567"/>
        <w:jc w:val="both"/>
        <w:rPr>
          <w:rFonts w:ascii="Times New Roman" w:hAnsi="Times New Roman" w:cs="Times New Roman"/>
        </w:rPr>
      </w:pPr>
    </w:p>
    <w:p w14:paraId="269D9DBD" w14:textId="77777777" w:rsidR="00B65B01" w:rsidRDefault="00424ED6" w:rsidP="00B65B01">
      <w:pPr>
        <w:pStyle w:val="ConsPlusNonformat"/>
        <w:ind w:firstLine="567"/>
        <w:jc w:val="both"/>
        <w:rPr>
          <w:rFonts w:ascii="Times New Roman" w:hAnsi="Times New Roman" w:cs="Times New Roman"/>
        </w:rPr>
      </w:pPr>
      <w:r>
        <w:rPr>
          <w:rFonts w:ascii="Times New Roman" w:hAnsi="Times New Roman" w:cs="Times New Roman"/>
        </w:rPr>
        <w:t>Добровольное</w:t>
      </w:r>
      <w:r w:rsidR="00B65B01" w:rsidRPr="00B65B01">
        <w:rPr>
          <w:rFonts w:ascii="Times New Roman" w:hAnsi="Times New Roman" w:cs="Times New Roman"/>
        </w:rPr>
        <w:t xml:space="preserve"> предложение содержит отметку Банка России, подтверждающую предоставление</w:t>
      </w:r>
      <w:r>
        <w:rPr>
          <w:rFonts w:ascii="Times New Roman" w:hAnsi="Times New Roman" w:cs="Times New Roman"/>
        </w:rPr>
        <w:t xml:space="preserve"> Добровольного</w:t>
      </w:r>
      <w:r w:rsidR="00B65B01" w:rsidRPr="00B65B01">
        <w:rPr>
          <w:rFonts w:ascii="Times New Roman" w:hAnsi="Times New Roman" w:cs="Times New Roman"/>
        </w:rPr>
        <w:t xml:space="preserve"> предложения в Банк России </w:t>
      </w:r>
      <w:r w:rsidRPr="00424ED6">
        <w:rPr>
          <w:rFonts w:ascii="Times New Roman" w:hAnsi="Times New Roman" w:cs="Times New Roman"/>
          <w:b/>
        </w:rPr>
        <w:t>01</w:t>
      </w:r>
      <w:r w:rsidR="00B65B01" w:rsidRPr="00424ED6">
        <w:rPr>
          <w:rFonts w:ascii="Times New Roman" w:hAnsi="Times New Roman" w:cs="Times New Roman"/>
          <w:b/>
        </w:rPr>
        <w:t xml:space="preserve"> </w:t>
      </w:r>
      <w:r w:rsidRPr="00424ED6">
        <w:rPr>
          <w:rFonts w:ascii="Times New Roman" w:hAnsi="Times New Roman" w:cs="Times New Roman"/>
          <w:b/>
        </w:rPr>
        <w:t>августа</w:t>
      </w:r>
      <w:r w:rsidR="00B65B01" w:rsidRPr="00424ED6">
        <w:rPr>
          <w:rFonts w:ascii="Times New Roman" w:hAnsi="Times New Roman" w:cs="Times New Roman"/>
          <w:b/>
        </w:rPr>
        <w:t xml:space="preserve"> 202</w:t>
      </w:r>
      <w:r w:rsidRPr="00424ED6">
        <w:rPr>
          <w:rFonts w:ascii="Times New Roman" w:hAnsi="Times New Roman" w:cs="Times New Roman"/>
          <w:b/>
        </w:rPr>
        <w:t>3г.</w:t>
      </w:r>
      <w:r w:rsidR="00B65B01" w:rsidRPr="00B65B01">
        <w:rPr>
          <w:rFonts w:ascii="Times New Roman" w:hAnsi="Times New Roman" w:cs="Times New Roman"/>
        </w:rPr>
        <w:t xml:space="preserve"> согласно требованиям статьи 84.9 Закона</w:t>
      </w:r>
      <w:r>
        <w:rPr>
          <w:rFonts w:ascii="Times New Roman" w:hAnsi="Times New Roman" w:cs="Times New Roman"/>
        </w:rPr>
        <w:t xml:space="preserve"> </w:t>
      </w:r>
      <w:r w:rsidR="00B65B01" w:rsidRPr="00B65B01">
        <w:rPr>
          <w:rFonts w:ascii="Times New Roman" w:hAnsi="Times New Roman" w:cs="Times New Roman"/>
        </w:rPr>
        <w:t>об АО.</w:t>
      </w:r>
    </w:p>
    <w:p w14:paraId="07B933C8" w14:textId="77777777" w:rsidR="00424ED6" w:rsidRPr="00B65B01" w:rsidRDefault="00424ED6" w:rsidP="00B65B01">
      <w:pPr>
        <w:pStyle w:val="ConsPlusNonformat"/>
        <w:ind w:firstLine="567"/>
        <w:jc w:val="both"/>
        <w:rPr>
          <w:rFonts w:ascii="Times New Roman" w:hAnsi="Times New Roman" w:cs="Times New Roman"/>
        </w:rPr>
      </w:pPr>
    </w:p>
    <w:p w14:paraId="67042425" w14:textId="77777777" w:rsidR="00B65B01" w:rsidRDefault="00424ED6" w:rsidP="00B65B01">
      <w:pPr>
        <w:pStyle w:val="ConsPlusNonformat"/>
        <w:ind w:firstLine="567"/>
        <w:jc w:val="both"/>
        <w:rPr>
          <w:rFonts w:ascii="Times New Roman" w:hAnsi="Times New Roman" w:cs="Times New Roman"/>
        </w:rPr>
      </w:pPr>
      <w:r>
        <w:rPr>
          <w:rFonts w:ascii="Times New Roman" w:hAnsi="Times New Roman" w:cs="Times New Roman"/>
        </w:rPr>
        <w:t>Добровольное</w:t>
      </w:r>
      <w:r w:rsidR="00B65B01" w:rsidRPr="00B65B01">
        <w:rPr>
          <w:rFonts w:ascii="Times New Roman" w:hAnsi="Times New Roman" w:cs="Times New Roman"/>
        </w:rPr>
        <w:t xml:space="preserve"> предложение соответствует требованиям, предусмотренным Законом об АО и</w:t>
      </w:r>
      <w:r>
        <w:rPr>
          <w:rFonts w:ascii="Times New Roman" w:hAnsi="Times New Roman" w:cs="Times New Roman"/>
        </w:rPr>
        <w:t xml:space="preserve"> </w:t>
      </w:r>
      <w:r w:rsidR="00B65B01" w:rsidRPr="00B65B01">
        <w:rPr>
          <w:rFonts w:ascii="Times New Roman" w:hAnsi="Times New Roman" w:cs="Times New Roman"/>
        </w:rPr>
        <w:t>Положением Банка России от 05.07.2015 №477-П «О требованиях к порядку совершения отдельных</w:t>
      </w:r>
      <w:r>
        <w:rPr>
          <w:rFonts w:ascii="Times New Roman" w:hAnsi="Times New Roman" w:cs="Times New Roman"/>
        </w:rPr>
        <w:t xml:space="preserve"> </w:t>
      </w:r>
      <w:r w:rsidR="00B65B01" w:rsidRPr="00B65B01">
        <w:rPr>
          <w:rFonts w:ascii="Times New Roman" w:hAnsi="Times New Roman" w:cs="Times New Roman"/>
        </w:rPr>
        <w:t>действий в связи с приобретением более 30 процентов акций акционерного общества и об</w:t>
      </w:r>
      <w:r>
        <w:rPr>
          <w:rFonts w:ascii="Times New Roman" w:hAnsi="Times New Roman" w:cs="Times New Roman"/>
        </w:rPr>
        <w:t xml:space="preserve"> </w:t>
      </w:r>
      <w:r w:rsidR="00B65B01" w:rsidRPr="00B65B01">
        <w:rPr>
          <w:rFonts w:ascii="Times New Roman" w:hAnsi="Times New Roman" w:cs="Times New Roman"/>
        </w:rPr>
        <w:t>осуществлении государственного контроля за приобретением акций акционерного общества»</w:t>
      </w:r>
      <w:r>
        <w:rPr>
          <w:rFonts w:ascii="Times New Roman" w:hAnsi="Times New Roman" w:cs="Times New Roman"/>
        </w:rPr>
        <w:t xml:space="preserve"> </w:t>
      </w:r>
      <w:r w:rsidR="00B65B01" w:rsidRPr="00B65B01">
        <w:rPr>
          <w:rFonts w:ascii="Times New Roman" w:hAnsi="Times New Roman" w:cs="Times New Roman"/>
        </w:rPr>
        <w:t>(Зарегистрированного в Минюсте России 25.08.2015 №38677).</w:t>
      </w:r>
    </w:p>
    <w:p w14:paraId="24EB8AE4" w14:textId="77777777" w:rsidR="00424ED6" w:rsidRPr="00B65B01" w:rsidRDefault="00424ED6" w:rsidP="00B65B01">
      <w:pPr>
        <w:pStyle w:val="ConsPlusNonformat"/>
        <w:ind w:firstLine="567"/>
        <w:jc w:val="both"/>
        <w:rPr>
          <w:rFonts w:ascii="Times New Roman" w:hAnsi="Times New Roman" w:cs="Times New Roman"/>
        </w:rPr>
      </w:pPr>
    </w:p>
    <w:p w14:paraId="7B3C126F" w14:textId="77777777" w:rsidR="00B65B01" w:rsidRDefault="00424ED6" w:rsidP="00B65B01">
      <w:pPr>
        <w:pStyle w:val="ConsPlusNonformat"/>
        <w:ind w:firstLine="567"/>
        <w:jc w:val="both"/>
        <w:rPr>
          <w:rFonts w:ascii="Times New Roman" w:hAnsi="Times New Roman" w:cs="Times New Roman"/>
        </w:rPr>
      </w:pPr>
      <w:r>
        <w:rPr>
          <w:rFonts w:ascii="Times New Roman" w:hAnsi="Times New Roman" w:cs="Times New Roman"/>
        </w:rPr>
        <w:t>Добровольное</w:t>
      </w:r>
      <w:r w:rsidR="00B65B01" w:rsidRPr="00B65B01">
        <w:rPr>
          <w:rFonts w:ascii="Times New Roman" w:hAnsi="Times New Roman" w:cs="Times New Roman"/>
        </w:rPr>
        <w:t xml:space="preserve"> предложение содержит все сведения, предусмотренные пунктом 2 статьи 84.</w:t>
      </w:r>
      <w:r>
        <w:rPr>
          <w:rFonts w:ascii="Times New Roman" w:hAnsi="Times New Roman" w:cs="Times New Roman"/>
        </w:rPr>
        <w:t>1 Закона об АО</w:t>
      </w:r>
      <w:r w:rsidR="00B65B01" w:rsidRPr="00B65B01">
        <w:rPr>
          <w:rFonts w:ascii="Times New Roman" w:hAnsi="Times New Roman" w:cs="Times New Roman"/>
        </w:rPr>
        <w:t xml:space="preserve">. К нему приложена безотзывная банковская гарантия </w:t>
      </w:r>
      <w:r w:rsidRPr="00424ED6">
        <w:rPr>
          <w:rFonts w:ascii="Times New Roman" w:hAnsi="Times New Roman" w:cs="Times New Roman"/>
        </w:rPr>
        <w:t>№ 004/2023-РГ00-60 от 28.07.2023г.</w:t>
      </w:r>
      <w:r w:rsidR="00B65B01" w:rsidRPr="00B65B01">
        <w:rPr>
          <w:rFonts w:ascii="Times New Roman" w:hAnsi="Times New Roman" w:cs="Times New Roman"/>
        </w:rPr>
        <w:t>, выданная</w:t>
      </w:r>
      <w:r>
        <w:rPr>
          <w:rFonts w:ascii="Times New Roman" w:hAnsi="Times New Roman" w:cs="Times New Roman"/>
        </w:rPr>
        <w:t xml:space="preserve"> </w:t>
      </w:r>
      <w:r w:rsidRPr="00424ED6">
        <w:rPr>
          <w:rFonts w:ascii="Times New Roman" w:hAnsi="Times New Roman" w:cs="Times New Roman"/>
        </w:rPr>
        <w:t>АО Ингосстрах Банк</w:t>
      </w:r>
      <w:r w:rsidR="00B65B01" w:rsidRPr="00B65B01">
        <w:rPr>
          <w:rFonts w:ascii="Times New Roman" w:hAnsi="Times New Roman" w:cs="Times New Roman"/>
        </w:rPr>
        <w:t xml:space="preserve"> на сумму </w:t>
      </w:r>
      <w:r w:rsidRPr="00424ED6">
        <w:rPr>
          <w:rFonts w:ascii="Times New Roman" w:hAnsi="Times New Roman" w:cs="Times New Roman"/>
        </w:rPr>
        <w:t>191 750 (сто девяносто одна тысяча семьсот пятьдесят) рублей</w:t>
      </w:r>
      <w:r w:rsidR="00B65B01" w:rsidRPr="00B65B01">
        <w:rPr>
          <w:rFonts w:ascii="Times New Roman" w:hAnsi="Times New Roman" w:cs="Times New Roman"/>
        </w:rPr>
        <w:t>, соответствующая требованиям п. 5 ст.84.1 Закона об АО.</w:t>
      </w:r>
    </w:p>
    <w:p w14:paraId="4A9C22B6" w14:textId="77777777" w:rsidR="00424ED6" w:rsidRPr="00B65B01" w:rsidRDefault="00424ED6" w:rsidP="00B65B01">
      <w:pPr>
        <w:pStyle w:val="ConsPlusNonformat"/>
        <w:ind w:firstLine="567"/>
        <w:jc w:val="both"/>
        <w:rPr>
          <w:rFonts w:ascii="Times New Roman" w:hAnsi="Times New Roman" w:cs="Times New Roman"/>
        </w:rPr>
      </w:pPr>
    </w:p>
    <w:p w14:paraId="62EC79A8" w14:textId="77777777" w:rsidR="00B65B01" w:rsidRDefault="00B65B01" w:rsidP="00424ED6">
      <w:pPr>
        <w:pStyle w:val="ConsPlusNonformat"/>
        <w:ind w:firstLine="567"/>
        <w:jc w:val="both"/>
        <w:rPr>
          <w:rFonts w:ascii="Times New Roman" w:hAnsi="Times New Roman" w:cs="Times New Roman"/>
        </w:rPr>
      </w:pPr>
      <w:r w:rsidRPr="00B65B01">
        <w:rPr>
          <w:rFonts w:ascii="Times New Roman" w:hAnsi="Times New Roman" w:cs="Times New Roman"/>
        </w:rPr>
        <w:t xml:space="preserve">В соответствии с условиями </w:t>
      </w:r>
      <w:r w:rsidR="00424ED6">
        <w:rPr>
          <w:rFonts w:ascii="Times New Roman" w:hAnsi="Times New Roman" w:cs="Times New Roman"/>
        </w:rPr>
        <w:t>Добровольного</w:t>
      </w:r>
      <w:r w:rsidRPr="00B65B01">
        <w:rPr>
          <w:rFonts w:ascii="Times New Roman" w:hAnsi="Times New Roman" w:cs="Times New Roman"/>
        </w:rPr>
        <w:t xml:space="preserve"> предложения цена приобретения акций (за одну</w:t>
      </w:r>
      <w:r w:rsidR="00424ED6">
        <w:rPr>
          <w:rFonts w:ascii="Times New Roman" w:hAnsi="Times New Roman" w:cs="Times New Roman"/>
        </w:rPr>
        <w:t xml:space="preserve"> </w:t>
      </w:r>
      <w:r w:rsidRPr="00B65B01">
        <w:rPr>
          <w:rFonts w:ascii="Times New Roman" w:hAnsi="Times New Roman" w:cs="Times New Roman"/>
        </w:rPr>
        <w:t xml:space="preserve">обыкновенную акцию) установлена в размере </w:t>
      </w:r>
      <w:r w:rsidR="00424ED6" w:rsidRPr="00424ED6">
        <w:rPr>
          <w:rFonts w:ascii="Times New Roman" w:hAnsi="Times New Roman" w:cs="Times New Roman"/>
          <w:b/>
        </w:rPr>
        <w:t>130 руб.</w:t>
      </w:r>
      <w:r w:rsidR="00424ED6" w:rsidRPr="00424ED6">
        <w:rPr>
          <w:rFonts w:ascii="Times New Roman" w:hAnsi="Times New Roman" w:cs="Times New Roman"/>
        </w:rPr>
        <w:t xml:space="preserve"> (сто тридцать рублей) за одну акцию</w:t>
      </w:r>
      <w:r w:rsidRPr="00B65B01">
        <w:rPr>
          <w:rFonts w:ascii="Times New Roman" w:hAnsi="Times New Roman" w:cs="Times New Roman"/>
        </w:rPr>
        <w:t xml:space="preserve"> (далее – «Предложенная цена акции»).</w:t>
      </w:r>
    </w:p>
    <w:p w14:paraId="2503FE32" w14:textId="77777777" w:rsidR="00424ED6" w:rsidRPr="00B65B01" w:rsidRDefault="00424ED6" w:rsidP="00424ED6">
      <w:pPr>
        <w:pStyle w:val="ConsPlusNonformat"/>
        <w:ind w:firstLine="567"/>
        <w:jc w:val="both"/>
        <w:rPr>
          <w:rFonts w:ascii="Times New Roman" w:hAnsi="Times New Roman" w:cs="Times New Roman"/>
        </w:rPr>
      </w:pPr>
    </w:p>
    <w:p w14:paraId="253B87AD" w14:textId="77777777" w:rsidR="00B65B01" w:rsidRDefault="00B65B01" w:rsidP="00B65B01">
      <w:pPr>
        <w:pStyle w:val="ConsPlusNonformat"/>
        <w:ind w:firstLine="567"/>
        <w:jc w:val="both"/>
        <w:rPr>
          <w:rFonts w:ascii="Times New Roman" w:hAnsi="Times New Roman" w:cs="Times New Roman"/>
        </w:rPr>
      </w:pPr>
      <w:r w:rsidRPr="00B65B01">
        <w:rPr>
          <w:rFonts w:ascii="Times New Roman" w:hAnsi="Times New Roman" w:cs="Times New Roman"/>
        </w:rPr>
        <w:t>При осуществлении своих прав и исполнении обязанностей в качестве членов Совета директоров</w:t>
      </w:r>
      <w:r w:rsidR="00424ED6">
        <w:rPr>
          <w:rFonts w:ascii="Times New Roman" w:hAnsi="Times New Roman" w:cs="Times New Roman"/>
        </w:rPr>
        <w:t xml:space="preserve"> </w:t>
      </w:r>
      <w:r w:rsidRPr="00B65B01">
        <w:rPr>
          <w:rFonts w:ascii="Times New Roman" w:hAnsi="Times New Roman" w:cs="Times New Roman"/>
        </w:rPr>
        <w:t>Общества все члены Совета директоров действуют в интересах Общества, осуществляют свои права</w:t>
      </w:r>
      <w:r w:rsidR="00424ED6">
        <w:rPr>
          <w:rFonts w:ascii="Times New Roman" w:hAnsi="Times New Roman" w:cs="Times New Roman"/>
        </w:rPr>
        <w:t xml:space="preserve"> </w:t>
      </w:r>
      <w:r w:rsidRPr="00B65B01">
        <w:rPr>
          <w:rFonts w:ascii="Times New Roman" w:hAnsi="Times New Roman" w:cs="Times New Roman"/>
        </w:rPr>
        <w:t>и исполняют обязанности в отношении Общества добросовестно и разумно.</w:t>
      </w:r>
    </w:p>
    <w:p w14:paraId="77D0C492" w14:textId="77777777" w:rsidR="00424ED6" w:rsidRPr="00B65B01" w:rsidRDefault="00424ED6" w:rsidP="00B65B01">
      <w:pPr>
        <w:pStyle w:val="ConsPlusNonformat"/>
        <w:ind w:firstLine="567"/>
        <w:jc w:val="both"/>
        <w:rPr>
          <w:rFonts w:ascii="Times New Roman" w:hAnsi="Times New Roman" w:cs="Times New Roman"/>
        </w:rPr>
      </w:pPr>
    </w:p>
    <w:p w14:paraId="1F12153E" w14:textId="77777777" w:rsidR="00B65B01" w:rsidRPr="00B65B01" w:rsidRDefault="00B65B01" w:rsidP="00B65B01">
      <w:pPr>
        <w:pStyle w:val="ConsPlusNonformat"/>
        <w:ind w:firstLine="567"/>
        <w:jc w:val="both"/>
        <w:rPr>
          <w:rFonts w:ascii="Times New Roman" w:hAnsi="Times New Roman" w:cs="Times New Roman"/>
        </w:rPr>
      </w:pPr>
      <w:r w:rsidRPr="00B65B01">
        <w:rPr>
          <w:rFonts w:ascii="Times New Roman" w:hAnsi="Times New Roman" w:cs="Times New Roman"/>
        </w:rPr>
        <w:t xml:space="preserve">В соответствии с требованиями </w:t>
      </w:r>
      <w:proofErr w:type="spellStart"/>
      <w:r w:rsidRPr="00B65B01">
        <w:rPr>
          <w:rFonts w:ascii="Times New Roman" w:hAnsi="Times New Roman" w:cs="Times New Roman"/>
        </w:rPr>
        <w:t>абз</w:t>
      </w:r>
      <w:proofErr w:type="spellEnd"/>
      <w:r w:rsidRPr="00B65B01">
        <w:rPr>
          <w:rFonts w:ascii="Times New Roman" w:hAnsi="Times New Roman" w:cs="Times New Roman"/>
        </w:rPr>
        <w:t>.</w:t>
      </w:r>
      <w:r w:rsidR="00424ED6">
        <w:rPr>
          <w:rFonts w:ascii="Times New Roman" w:hAnsi="Times New Roman" w:cs="Times New Roman"/>
        </w:rPr>
        <w:t xml:space="preserve"> </w:t>
      </w:r>
      <w:r w:rsidRPr="00B65B01">
        <w:rPr>
          <w:rFonts w:ascii="Times New Roman" w:hAnsi="Times New Roman" w:cs="Times New Roman"/>
        </w:rPr>
        <w:t>2 п. 1 ст. 84.3 Закона об АО Совет директоров Общества</w:t>
      </w:r>
      <w:r w:rsidR="00424ED6">
        <w:rPr>
          <w:rFonts w:ascii="Times New Roman" w:hAnsi="Times New Roman" w:cs="Times New Roman"/>
        </w:rPr>
        <w:t xml:space="preserve"> </w:t>
      </w:r>
      <w:r w:rsidRPr="00B65B01">
        <w:rPr>
          <w:rFonts w:ascii="Times New Roman" w:hAnsi="Times New Roman" w:cs="Times New Roman"/>
        </w:rPr>
        <w:t>рассмотрел</w:t>
      </w:r>
      <w:r w:rsidR="00424ED6">
        <w:rPr>
          <w:rFonts w:ascii="Times New Roman" w:hAnsi="Times New Roman" w:cs="Times New Roman"/>
        </w:rPr>
        <w:t xml:space="preserve"> </w:t>
      </w:r>
      <w:r w:rsidRPr="00B65B01">
        <w:rPr>
          <w:rFonts w:ascii="Times New Roman" w:hAnsi="Times New Roman" w:cs="Times New Roman"/>
        </w:rPr>
        <w:t>поступившее</w:t>
      </w:r>
      <w:r w:rsidR="00424ED6">
        <w:rPr>
          <w:rFonts w:ascii="Times New Roman" w:hAnsi="Times New Roman" w:cs="Times New Roman"/>
        </w:rPr>
        <w:t xml:space="preserve"> </w:t>
      </w:r>
      <w:r w:rsidRPr="00B65B01">
        <w:rPr>
          <w:rFonts w:ascii="Times New Roman" w:hAnsi="Times New Roman" w:cs="Times New Roman"/>
        </w:rPr>
        <w:t>в</w:t>
      </w:r>
      <w:r w:rsidR="00424ED6">
        <w:rPr>
          <w:rFonts w:ascii="Times New Roman" w:hAnsi="Times New Roman" w:cs="Times New Roman"/>
        </w:rPr>
        <w:t xml:space="preserve"> </w:t>
      </w:r>
      <w:r w:rsidRPr="00B65B01">
        <w:rPr>
          <w:rFonts w:ascii="Times New Roman" w:hAnsi="Times New Roman" w:cs="Times New Roman"/>
        </w:rPr>
        <w:t>Общество</w:t>
      </w:r>
      <w:r w:rsidR="00424ED6">
        <w:rPr>
          <w:rFonts w:ascii="Times New Roman" w:hAnsi="Times New Roman" w:cs="Times New Roman"/>
        </w:rPr>
        <w:t xml:space="preserve"> Добровольное </w:t>
      </w:r>
      <w:r w:rsidRPr="00B65B01">
        <w:rPr>
          <w:rFonts w:ascii="Times New Roman" w:hAnsi="Times New Roman" w:cs="Times New Roman"/>
        </w:rPr>
        <w:t>предложение</w:t>
      </w:r>
      <w:r w:rsidR="00424ED6">
        <w:rPr>
          <w:rFonts w:ascii="Times New Roman" w:hAnsi="Times New Roman" w:cs="Times New Roman"/>
        </w:rPr>
        <w:t xml:space="preserve"> </w:t>
      </w:r>
      <w:r w:rsidRPr="00B65B01">
        <w:rPr>
          <w:rFonts w:ascii="Times New Roman" w:hAnsi="Times New Roman" w:cs="Times New Roman"/>
        </w:rPr>
        <w:t>и</w:t>
      </w:r>
      <w:r w:rsidR="00424ED6">
        <w:rPr>
          <w:rFonts w:ascii="Times New Roman" w:hAnsi="Times New Roman" w:cs="Times New Roman"/>
        </w:rPr>
        <w:t xml:space="preserve"> </w:t>
      </w:r>
      <w:r w:rsidRPr="00B65B01">
        <w:rPr>
          <w:rFonts w:ascii="Times New Roman" w:hAnsi="Times New Roman" w:cs="Times New Roman"/>
        </w:rPr>
        <w:t>принял</w:t>
      </w:r>
      <w:r w:rsidR="00424ED6">
        <w:rPr>
          <w:rFonts w:ascii="Times New Roman" w:hAnsi="Times New Roman" w:cs="Times New Roman"/>
        </w:rPr>
        <w:t xml:space="preserve"> </w:t>
      </w:r>
      <w:r w:rsidRPr="00B65B01">
        <w:rPr>
          <w:rFonts w:ascii="Times New Roman" w:hAnsi="Times New Roman" w:cs="Times New Roman"/>
        </w:rPr>
        <w:t>следующие</w:t>
      </w:r>
      <w:r w:rsidR="00424ED6">
        <w:rPr>
          <w:rFonts w:ascii="Times New Roman" w:hAnsi="Times New Roman" w:cs="Times New Roman"/>
        </w:rPr>
        <w:t xml:space="preserve"> </w:t>
      </w:r>
      <w:r w:rsidRPr="00B65B01">
        <w:rPr>
          <w:rFonts w:ascii="Times New Roman" w:hAnsi="Times New Roman" w:cs="Times New Roman"/>
        </w:rPr>
        <w:t>рекомендации:</w:t>
      </w:r>
    </w:p>
    <w:p w14:paraId="13C5BD46" w14:textId="77777777" w:rsidR="00B65B01" w:rsidRPr="00B65B01" w:rsidRDefault="00B65B01" w:rsidP="00B65B01">
      <w:pPr>
        <w:pStyle w:val="ConsPlusNonformat"/>
        <w:ind w:firstLine="567"/>
        <w:jc w:val="both"/>
        <w:rPr>
          <w:rFonts w:ascii="Times New Roman" w:hAnsi="Times New Roman" w:cs="Times New Roman"/>
        </w:rPr>
      </w:pPr>
    </w:p>
    <w:p w14:paraId="23FAE06D" w14:textId="77777777" w:rsidR="00B65B01" w:rsidRPr="00424ED6" w:rsidRDefault="00B65B01" w:rsidP="00B65B01">
      <w:pPr>
        <w:pStyle w:val="ConsPlusNonformat"/>
        <w:ind w:firstLine="567"/>
        <w:jc w:val="both"/>
        <w:rPr>
          <w:rFonts w:ascii="Times New Roman" w:hAnsi="Times New Roman" w:cs="Times New Roman"/>
          <w:b/>
          <w:u w:val="single"/>
        </w:rPr>
      </w:pPr>
      <w:r w:rsidRPr="00424ED6">
        <w:rPr>
          <w:rFonts w:ascii="Times New Roman" w:hAnsi="Times New Roman" w:cs="Times New Roman"/>
          <w:b/>
          <w:u w:val="single"/>
        </w:rPr>
        <w:t>1</w:t>
      </w:r>
      <w:r w:rsidR="00424ED6" w:rsidRPr="00424ED6">
        <w:rPr>
          <w:rFonts w:ascii="Times New Roman" w:hAnsi="Times New Roman" w:cs="Times New Roman"/>
          <w:b/>
          <w:u w:val="single"/>
        </w:rPr>
        <w:t>.</w:t>
      </w:r>
      <w:r w:rsidRPr="00424ED6">
        <w:rPr>
          <w:rFonts w:ascii="Times New Roman" w:hAnsi="Times New Roman" w:cs="Times New Roman"/>
          <w:b/>
          <w:u w:val="single"/>
        </w:rPr>
        <w:t xml:space="preserve"> Оценка Предложенной цены акци</w:t>
      </w:r>
      <w:r w:rsidR="00797AE6">
        <w:rPr>
          <w:rFonts w:ascii="Times New Roman" w:hAnsi="Times New Roman" w:cs="Times New Roman"/>
          <w:b/>
          <w:u w:val="single"/>
        </w:rPr>
        <w:t>и:</w:t>
      </w:r>
    </w:p>
    <w:p w14:paraId="6A807FB3" w14:textId="77777777" w:rsidR="00B65B01" w:rsidRPr="00B65B01" w:rsidRDefault="00B65B01" w:rsidP="0091748B">
      <w:pPr>
        <w:pStyle w:val="ConsPlusNonformat"/>
        <w:ind w:firstLine="567"/>
        <w:jc w:val="both"/>
        <w:rPr>
          <w:rFonts w:ascii="Times New Roman" w:hAnsi="Times New Roman" w:cs="Times New Roman"/>
        </w:rPr>
      </w:pPr>
      <w:r w:rsidRPr="00B65B01">
        <w:rPr>
          <w:rFonts w:ascii="Times New Roman" w:hAnsi="Times New Roman" w:cs="Times New Roman"/>
        </w:rPr>
        <w:t xml:space="preserve">Совет директоров Общества считает Предложенную цену </w:t>
      </w:r>
      <w:proofErr w:type="gramStart"/>
      <w:r w:rsidRPr="00B65B01">
        <w:rPr>
          <w:rFonts w:ascii="Times New Roman" w:hAnsi="Times New Roman" w:cs="Times New Roman"/>
        </w:rPr>
        <w:t>акции</w:t>
      </w:r>
      <w:proofErr w:type="gramEnd"/>
      <w:r w:rsidRPr="00B65B01">
        <w:rPr>
          <w:rFonts w:ascii="Times New Roman" w:hAnsi="Times New Roman" w:cs="Times New Roman"/>
        </w:rPr>
        <w:t xml:space="preserve"> соответствующей требованиям ст. 84.</w:t>
      </w:r>
      <w:r w:rsidR="0091748B">
        <w:rPr>
          <w:rFonts w:ascii="Times New Roman" w:hAnsi="Times New Roman" w:cs="Times New Roman"/>
        </w:rPr>
        <w:t>1</w:t>
      </w:r>
      <w:r w:rsidRPr="00B65B01">
        <w:rPr>
          <w:rFonts w:ascii="Times New Roman" w:hAnsi="Times New Roman" w:cs="Times New Roman"/>
        </w:rPr>
        <w:t xml:space="preserve"> Закона об АО и обоснованной, учитывая, что предложенная цена акции</w:t>
      </w:r>
      <w:r w:rsidR="0091748B">
        <w:rPr>
          <w:rFonts w:ascii="Times New Roman" w:hAnsi="Times New Roman" w:cs="Times New Roman"/>
        </w:rPr>
        <w:t xml:space="preserve"> составляет 130 рублей и ц</w:t>
      </w:r>
      <w:r w:rsidR="0091748B" w:rsidRPr="0091748B">
        <w:rPr>
          <w:rFonts w:ascii="Times New Roman" w:hAnsi="Times New Roman" w:cs="Times New Roman"/>
        </w:rPr>
        <w:t>енные бумаги не обращаются на торгах организаторов торговли на рынке ценных бумаг. Поскольку настоящее предложение является добровольным, требования п.4 ст.84.2 Федерального закона "Об акционерных обществах" № 208-ФЗ не применяются</w:t>
      </w:r>
      <w:r w:rsidR="0091748B">
        <w:rPr>
          <w:rFonts w:ascii="Times New Roman" w:hAnsi="Times New Roman" w:cs="Times New Roman"/>
        </w:rPr>
        <w:t>.</w:t>
      </w:r>
    </w:p>
    <w:p w14:paraId="5EAFE884" w14:textId="77777777" w:rsidR="0091748B" w:rsidRDefault="0091748B" w:rsidP="00B65B01">
      <w:pPr>
        <w:pStyle w:val="ConsPlusNonformat"/>
        <w:ind w:firstLine="567"/>
        <w:jc w:val="both"/>
        <w:rPr>
          <w:rFonts w:ascii="Times New Roman" w:hAnsi="Times New Roman" w:cs="Times New Roman"/>
        </w:rPr>
      </w:pPr>
    </w:p>
    <w:p w14:paraId="1D77FEC6" w14:textId="77777777" w:rsidR="00B65B01" w:rsidRPr="0091748B" w:rsidRDefault="00B65B01" w:rsidP="00B65B01">
      <w:pPr>
        <w:pStyle w:val="ConsPlusNonformat"/>
        <w:ind w:firstLine="567"/>
        <w:jc w:val="both"/>
        <w:rPr>
          <w:rFonts w:ascii="Times New Roman" w:hAnsi="Times New Roman" w:cs="Times New Roman"/>
          <w:b/>
          <w:u w:val="single"/>
        </w:rPr>
      </w:pPr>
      <w:r w:rsidRPr="0091748B">
        <w:rPr>
          <w:rFonts w:ascii="Times New Roman" w:hAnsi="Times New Roman" w:cs="Times New Roman"/>
          <w:b/>
          <w:u w:val="single"/>
        </w:rPr>
        <w:t>2</w:t>
      </w:r>
      <w:r w:rsidR="0091748B" w:rsidRPr="0091748B">
        <w:rPr>
          <w:rFonts w:ascii="Times New Roman" w:hAnsi="Times New Roman" w:cs="Times New Roman"/>
          <w:b/>
          <w:u w:val="single"/>
        </w:rPr>
        <w:t>.</w:t>
      </w:r>
      <w:r w:rsidRPr="0091748B">
        <w:rPr>
          <w:rFonts w:ascii="Times New Roman" w:hAnsi="Times New Roman" w:cs="Times New Roman"/>
          <w:b/>
          <w:u w:val="single"/>
        </w:rPr>
        <w:t xml:space="preserve"> Возможное изменение рыночной стоимости акций Общества:</w:t>
      </w:r>
    </w:p>
    <w:p w14:paraId="1F75BE36" w14:textId="77777777" w:rsidR="00B65B01" w:rsidRDefault="00B65B01" w:rsidP="00B65B01">
      <w:pPr>
        <w:pStyle w:val="ConsPlusNonformat"/>
        <w:ind w:firstLine="567"/>
        <w:jc w:val="both"/>
        <w:rPr>
          <w:rFonts w:ascii="Times New Roman" w:hAnsi="Times New Roman" w:cs="Times New Roman"/>
        </w:rPr>
      </w:pPr>
      <w:r w:rsidRPr="00B65B01">
        <w:rPr>
          <w:rFonts w:ascii="Times New Roman" w:hAnsi="Times New Roman" w:cs="Times New Roman"/>
        </w:rPr>
        <w:t>Совет директоров рекомендует акционерам Общества учесть при решении вопроса о принятии</w:t>
      </w:r>
      <w:r w:rsidR="0091748B">
        <w:rPr>
          <w:rFonts w:ascii="Times New Roman" w:hAnsi="Times New Roman" w:cs="Times New Roman"/>
        </w:rPr>
        <w:t xml:space="preserve"> Добровольного</w:t>
      </w:r>
      <w:r w:rsidRPr="00B65B01">
        <w:rPr>
          <w:rFonts w:ascii="Times New Roman" w:hAnsi="Times New Roman" w:cs="Times New Roman"/>
        </w:rPr>
        <w:t xml:space="preserve"> предложения, что после завершения процедуры приобретения акций в рамках</w:t>
      </w:r>
      <w:r w:rsidR="0091748B">
        <w:rPr>
          <w:rFonts w:ascii="Times New Roman" w:hAnsi="Times New Roman" w:cs="Times New Roman"/>
        </w:rPr>
        <w:t xml:space="preserve"> Добровольного</w:t>
      </w:r>
      <w:r w:rsidRPr="00B65B01">
        <w:rPr>
          <w:rFonts w:ascii="Times New Roman" w:hAnsi="Times New Roman" w:cs="Times New Roman"/>
        </w:rPr>
        <w:t xml:space="preserve"> предложения рыночная стоимость акций Общества может изменяться под</w:t>
      </w:r>
      <w:r w:rsidR="0091748B">
        <w:rPr>
          <w:rFonts w:ascii="Times New Roman" w:hAnsi="Times New Roman" w:cs="Times New Roman"/>
        </w:rPr>
        <w:t xml:space="preserve"> </w:t>
      </w:r>
      <w:r w:rsidRPr="00B65B01">
        <w:rPr>
          <w:rFonts w:ascii="Times New Roman" w:hAnsi="Times New Roman" w:cs="Times New Roman"/>
        </w:rPr>
        <w:t>воздействием многих факторов, некоторые из которых трудно или невозможно предсказать, и</w:t>
      </w:r>
      <w:r w:rsidR="0091748B">
        <w:rPr>
          <w:rFonts w:ascii="Times New Roman" w:hAnsi="Times New Roman" w:cs="Times New Roman"/>
        </w:rPr>
        <w:t xml:space="preserve"> </w:t>
      </w:r>
      <w:r w:rsidRPr="00B65B01">
        <w:rPr>
          <w:rFonts w:ascii="Times New Roman" w:hAnsi="Times New Roman" w:cs="Times New Roman"/>
        </w:rPr>
        <w:t>которые находятся вне сферы контроля Общества включая, но не ограничиваясь состоянием</w:t>
      </w:r>
      <w:r w:rsidR="0091748B">
        <w:rPr>
          <w:rFonts w:ascii="Times New Roman" w:hAnsi="Times New Roman" w:cs="Times New Roman"/>
        </w:rPr>
        <w:t xml:space="preserve"> </w:t>
      </w:r>
      <w:r w:rsidRPr="00B65B01">
        <w:rPr>
          <w:rFonts w:ascii="Times New Roman" w:hAnsi="Times New Roman" w:cs="Times New Roman"/>
        </w:rPr>
        <w:t>российской</w:t>
      </w:r>
      <w:r w:rsidR="0091748B">
        <w:rPr>
          <w:rFonts w:ascii="Times New Roman" w:hAnsi="Times New Roman" w:cs="Times New Roman"/>
        </w:rPr>
        <w:t xml:space="preserve"> </w:t>
      </w:r>
      <w:r w:rsidRPr="00B65B01">
        <w:rPr>
          <w:rFonts w:ascii="Times New Roman" w:hAnsi="Times New Roman" w:cs="Times New Roman"/>
        </w:rPr>
        <w:t>экономики,</w:t>
      </w:r>
      <w:r w:rsidR="0091748B">
        <w:rPr>
          <w:rFonts w:ascii="Times New Roman" w:hAnsi="Times New Roman" w:cs="Times New Roman"/>
        </w:rPr>
        <w:t xml:space="preserve"> </w:t>
      </w:r>
      <w:r w:rsidRPr="00B65B01">
        <w:rPr>
          <w:rFonts w:ascii="Times New Roman" w:hAnsi="Times New Roman" w:cs="Times New Roman"/>
        </w:rPr>
        <w:t>изменением</w:t>
      </w:r>
      <w:r w:rsidR="0091748B">
        <w:rPr>
          <w:rFonts w:ascii="Times New Roman" w:hAnsi="Times New Roman" w:cs="Times New Roman"/>
        </w:rPr>
        <w:t xml:space="preserve"> </w:t>
      </w:r>
      <w:r w:rsidRPr="00B65B01">
        <w:rPr>
          <w:rFonts w:ascii="Times New Roman" w:hAnsi="Times New Roman" w:cs="Times New Roman"/>
        </w:rPr>
        <w:t>результатов</w:t>
      </w:r>
      <w:r w:rsidR="0091748B">
        <w:rPr>
          <w:rFonts w:ascii="Times New Roman" w:hAnsi="Times New Roman" w:cs="Times New Roman"/>
        </w:rPr>
        <w:t xml:space="preserve"> </w:t>
      </w:r>
      <w:r w:rsidRPr="00B65B01">
        <w:rPr>
          <w:rFonts w:ascii="Times New Roman" w:hAnsi="Times New Roman" w:cs="Times New Roman"/>
        </w:rPr>
        <w:t>деятельности</w:t>
      </w:r>
      <w:r w:rsidR="0091748B">
        <w:rPr>
          <w:rFonts w:ascii="Times New Roman" w:hAnsi="Times New Roman" w:cs="Times New Roman"/>
        </w:rPr>
        <w:t xml:space="preserve"> </w:t>
      </w:r>
      <w:r w:rsidRPr="00B65B01">
        <w:rPr>
          <w:rFonts w:ascii="Times New Roman" w:hAnsi="Times New Roman" w:cs="Times New Roman"/>
        </w:rPr>
        <w:t>Общества,</w:t>
      </w:r>
      <w:r w:rsidR="0091748B">
        <w:rPr>
          <w:rFonts w:ascii="Times New Roman" w:hAnsi="Times New Roman" w:cs="Times New Roman"/>
        </w:rPr>
        <w:t xml:space="preserve"> </w:t>
      </w:r>
      <w:r w:rsidRPr="00B65B01">
        <w:rPr>
          <w:rFonts w:ascii="Times New Roman" w:hAnsi="Times New Roman" w:cs="Times New Roman"/>
        </w:rPr>
        <w:t>изменением</w:t>
      </w:r>
      <w:r w:rsidR="0091748B">
        <w:rPr>
          <w:rFonts w:ascii="Times New Roman" w:hAnsi="Times New Roman" w:cs="Times New Roman"/>
        </w:rPr>
        <w:t xml:space="preserve"> </w:t>
      </w:r>
      <w:r w:rsidRPr="00B65B01">
        <w:rPr>
          <w:rFonts w:ascii="Times New Roman" w:hAnsi="Times New Roman" w:cs="Times New Roman"/>
        </w:rPr>
        <w:t>законодательства, наложением мер ограничительного характера иностранными государствами,</w:t>
      </w:r>
      <w:r w:rsidR="00FF21AB">
        <w:rPr>
          <w:rFonts w:ascii="Times New Roman" w:hAnsi="Times New Roman" w:cs="Times New Roman"/>
        </w:rPr>
        <w:t xml:space="preserve"> </w:t>
      </w:r>
      <w:r w:rsidRPr="00B65B01">
        <w:rPr>
          <w:rFonts w:ascii="Times New Roman" w:hAnsi="Times New Roman" w:cs="Times New Roman"/>
        </w:rPr>
        <w:t>совершающими в отношении России, российских компаний и граждан недружественные действия, и</w:t>
      </w:r>
      <w:r w:rsidR="00FF21AB">
        <w:rPr>
          <w:rFonts w:ascii="Times New Roman" w:hAnsi="Times New Roman" w:cs="Times New Roman"/>
        </w:rPr>
        <w:t xml:space="preserve"> </w:t>
      </w:r>
      <w:r w:rsidRPr="00B65B01">
        <w:rPr>
          <w:rFonts w:ascii="Times New Roman" w:hAnsi="Times New Roman" w:cs="Times New Roman"/>
        </w:rPr>
        <w:t>другими событиями и факторами.</w:t>
      </w:r>
    </w:p>
    <w:p w14:paraId="030ECDA6" w14:textId="77777777" w:rsidR="00FF21AB" w:rsidRPr="00B65B01" w:rsidRDefault="00FF21AB" w:rsidP="00B65B01">
      <w:pPr>
        <w:pStyle w:val="ConsPlusNonformat"/>
        <w:ind w:firstLine="567"/>
        <w:jc w:val="both"/>
        <w:rPr>
          <w:rFonts w:ascii="Times New Roman" w:hAnsi="Times New Roman" w:cs="Times New Roman"/>
        </w:rPr>
      </w:pPr>
    </w:p>
    <w:p w14:paraId="69F41D56" w14:textId="77777777" w:rsidR="00B65B01" w:rsidRPr="00FF21AB" w:rsidRDefault="00B65B01" w:rsidP="00B65B01">
      <w:pPr>
        <w:pStyle w:val="ConsPlusNonformat"/>
        <w:ind w:firstLine="567"/>
        <w:jc w:val="both"/>
        <w:rPr>
          <w:rFonts w:ascii="Times New Roman" w:hAnsi="Times New Roman" w:cs="Times New Roman"/>
          <w:b/>
          <w:u w:val="single"/>
        </w:rPr>
      </w:pPr>
      <w:r w:rsidRPr="00FF21AB">
        <w:rPr>
          <w:rFonts w:ascii="Times New Roman" w:hAnsi="Times New Roman" w:cs="Times New Roman"/>
          <w:b/>
          <w:u w:val="single"/>
        </w:rPr>
        <w:t>3</w:t>
      </w:r>
      <w:r w:rsidR="00FF21AB" w:rsidRPr="00FF21AB">
        <w:rPr>
          <w:rFonts w:ascii="Times New Roman" w:hAnsi="Times New Roman" w:cs="Times New Roman"/>
          <w:b/>
          <w:u w:val="single"/>
        </w:rPr>
        <w:t>.</w:t>
      </w:r>
      <w:r w:rsidRPr="00FF21AB">
        <w:rPr>
          <w:rFonts w:ascii="Times New Roman" w:hAnsi="Times New Roman" w:cs="Times New Roman"/>
          <w:b/>
          <w:u w:val="single"/>
        </w:rPr>
        <w:t xml:space="preserve"> Оценка планов </w:t>
      </w:r>
      <w:r w:rsidR="00FF21AB" w:rsidRPr="00FF21AB">
        <w:rPr>
          <w:rFonts w:ascii="Times New Roman" w:hAnsi="Times New Roman" w:cs="Times New Roman"/>
          <w:b/>
          <w:u w:val="single"/>
        </w:rPr>
        <w:t>ООО «АгроКубань Ресурс»</w:t>
      </w:r>
      <w:r w:rsidRPr="00FF21AB">
        <w:rPr>
          <w:rFonts w:ascii="Times New Roman" w:hAnsi="Times New Roman" w:cs="Times New Roman"/>
          <w:b/>
          <w:u w:val="single"/>
        </w:rPr>
        <w:t xml:space="preserve"> в отношении Общества:</w:t>
      </w:r>
    </w:p>
    <w:p w14:paraId="551669C0" w14:textId="77777777" w:rsidR="00FF21AB" w:rsidRPr="00B65B01" w:rsidRDefault="003311B3" w:rsidP="00FF21AB">
      <w:pPr>
        <w:pStyle w:val="ConsPlusNonformat"/>
        <w:ind w:firstLine="567"/>
        <w:jc w:val="both"/>
        <w:rPr>
          <w:rFonts w:ascii="Times New Roman" w:hAnsi="Times New Roman" w:cs="Times New Roman"/>
        </w:rPr>
      </w:pPr>
      <w:r>
        <w:rPr>
          <w:rFonts w:ascii="Times New Roman" w:hAnsi="Times New Roman" w:cs="Times New Roman"/>
        </w:rPr>
        <w:t xml:space="preserve">Совет директоров Общества отмечает, что в связи с тем, что </w:t>
      </w:r>
      <w:r w:rsidR="00FF21AB">
        <w:rPr>
          <w:rFonts w:ascii="Times New Roman" w:hAnsi="Times New Roman" w:cs="Times New Roman"/>
        </w:rPr>
        <w:t>ООО «АгроКубань Ресурс»</w:t>
      </w:r>
      <w:r>
        <w:rPr>
          <w:rFonts w:ascii="Times New Roman" w:hAnsi="Times New Roman" w:cs="Times New Roman"/>
        </w:rPr>
        <w:t xml:space="preserve"> является основным акционером Общества, приобретение им в собственность большего количества акций</w:t>
      </w:r>
      <w:r w:rsidR="009A0D61">
        <w:rPr>
          <w:rFonts w:ascii="Times New Roman" w:hAnsi="Times New Roman" w:cs="Times New Roman"/>
        </w:rPr>
        <w:t xml:space="preserve"> не изменит планы деятельности Общества, а также не повлияет на положение работников АО «Кореновский элеватор»</w:t>
      </w:r>
      <w:r w:rsidR="00FF21AB">
        <w:rPr>
          <w:rFonts w:ascii="Times New Roman" w:hAnsi="Times New Roman" w:cs="Times New Roman"/>
        </w:rPr>
        <w:t>.</w:t>
      </w:r>
    </w:p>
    <w:p w14:paraId="57E3BEBE" w14:textId="77777777" w:rsidR="00B65B01" w:rsidRPr="00B65B01" w:rsidRDefault="00B65B01" w:rsidP="00B65B01">
      <w:pPr>
        <w:pStyle w:val="ConsPlusNonformat"/>
        <w:ind w:firstLine="567"/>
        <w:jc w:val="both"/>
        <w:rPr>
          <w:rFonts w:ascii="Times New Roman" w:hAnsi="Times New Roman" w:cs="Times New Roman"/>
        </w:rPr>
      </w:pPr>
    </w:p>
    <w:p w14:paraId="5719709D" w14:textId="77777777" w:rsidR="00B65B01" w:rsidRDefault="00B65B01" w:rsidP="00B65B01">
      <w:pPr>
        <w:pStyle w:val="ConsPlusNonformat"/>
        <w:ind w:firstLine="567"/>
        <w:jc w:val="both"/>
        <w:rPr>
          <w:rFonts w:ascii="Times New Roman" w:hAnsi="Times New Roman" w:cs="Times New Roman"/>
        </w:rPr>
      </w:pPr>
      <w:r w:rsidRPr="00B65B01">
        <w:rPr>
          <w:rFonts w:ascii="Times New Roman" w:hAnsi="Times New Roman" w:cs="Times New Roman"/>
        </w:rPr>
        <w:t>На основании вышеизложенного Совет директоров рекомендует акционерам рассмотреть и принять</w:t>
      </w:r>
      <w:r w:rsidR="00FF21AB">
        <w:rPr>
          <w:rFonts w:ascii="Times New Roman" w:hAnsi="Times New Roman" w:cs="Times New Roman"/>
        </w:rPr>
        <w:t xml:space="preserve"> Добровольное </w:t>
      </w:r>
      <w:r w:rsidRPr="00B65B01">
        <w:rPr>
          <w:rFonts w:ascii="Times New Roman" w:hAnsi="Times New Roman" w:cs="Times New Roman"/>
        </w:rPr>
        <w:t xml:space="preserve">предложение </w:t>
      </w:r>
      <w:r w:rsidR="00FF21AB">
        <w:rPr>
          <w:rFonts w:ascii="Times New Roman" w:hAnsi="Times New Roman" w:cs="Times New Roman"/>
        </w:rPr>
        <w:t>ООО «АгроКубань Ресурс»</w:t>
      </w:r>
      <w:r w:rsidRPr="00B65B01">
        <w:rPr>
          <w:rFonts w:ascii="Times New Roman" w:hAnsi="Times New Roman" w:cs="Times New Roman"/>
        </w:rPr>
        <w:t xml:space="preserve"> о приобретении акций Общества в порядке и на</w:t>
      </w:r>
      <w:r w:rsidR="00FF21AB">
        <w:rPr>
          <w:rFonts w:ascii="Times New Roman" w:hAnsi="Times New Roman" w:cs="Times New Roman"/>
        </w:rPr>
        <w:t xml:space="preserve"> </w:t>
      </w:r>
      <w:r w:rsidRPr="00B65B01">
        <w:rPr>
          <w:rFonts w:ascii="Times New Roman" w:hAnsi="Times New Roman" w:cs="Times New Roman"/>
        </w:rPr>
        <w:t xml:space="preserve">условиях, предусмотренных </w:t>
      </w:r>
      <w:r w:rsidR="00FF21AB">
        <w:rPr>
          <w:rFonts w:ascii="Times New Roman" w:hAnsi="Times New Roman" w:cs="Times New Roman"/>
        </w:rPr>
        <w:t>Добровольным</w:t>
      </w:r>
      <w:r w:rsidRPr="00B65B01">
        <w:rPr>
          <w:rFonts w:ascii="Times New Roman" w:hAnsi="Times New Roman" w:cs="Times New Roman"/>
        </w:rPr>
        <w:t xml:space="preserve"> предложением.</w:t>
      </w:r>
    </w:p>
    <w:p w14:paraId="06021EF7" w14:textId="77777777" w:rsidR="00FF21AB" w:rsidRPr="00B65B01" w:rsidRDefault="00FF21AB" w:rsidP="00B65B01">
      <w:pPr>
        <w:pStyle w:val="ConsPlusNonformat"/>
        <w:ind w:firstLine="567"/>
        <w:jc w:val="both"/>
        <w:rPr>
          <w:rFonts w:ascii="Times New Roman" w:hAnsi="Times New Roman" w:cs="Times New Roman"/>
        </w:rPr>
      </w:pPr>
    </w:p>
    <w:p w14:paraId="1A6A9ABC" w14:textId="77777777" w:rsidR="00F46FDE" w:rsidRDefault="00B65B01" w:rsidP="00B65B01">
      <w:pPr>
        <w:pStyle w:val="ConsPlusNonformat"/>
        <w:ind w:firstLine="567"/>
        <w:jc w:val="both"/>
        <w:rPr>
          <w:rFonts w:ascii="Times New Roman" w:hAnsi="Times New Roman" w:cs="Times New Roman"/>
        </w:rPr>
      </w:pPr>
      <w:r w:rsidRPr="00B65B01">
        <w:rPr>
          <w:rFonts w:ascii="Times New Roman" w:hAnsi="Times New Roman" w:cs="Times New Roman"/>
        </w:rPr>
        <w:t xml:space="preserve">До принятия решения о продаже акций Общества на основании </w:t>
      </w:r>
      <w:r w:rsidR="00FF21AB">
        <w:rPr>
          <w:rFonts w:ascii="Times New Roman" w:hAnsi="Times New Roman" w:cs="Times New Roman"/>
        </w:rPr>
        <w:t>Добровольного</w:t>
      </w:r>
      <w:r w:rsidRPr="00B65B01">
        <w:rPr>
          <w:rFonts w:ascii="Times New Roman" w:hAnsi="Times New Roman" w:cs="Times New Roman"/>
        </w:rPr>
        <w:t xml:space="preserve"> предложения</w:t>
      </w:r>
      <w:r w:rsidR="00FF21AB">
        <w:rPr>
          <w:rFonts w:ascii="Times New Roman" w:hAnsi="Times New Roman" w:cs="Times New Roman"/>
        </w:rPr>
        <w:t xml:space="preserve"> </w:t>
      </w:r>
      <w:r w:rsidRPr="00B65B01">
        <w:rPr>
          <w:rFonts w:ascii="Times New Roman" w:hAnsi="Times New Roman" w:cs="Times New Roman"/>
        </w:rPr>
        <w:t xml:space="preserve">акционерам Общества следует внимательно ознакомиться с содержанием и условиями </w:t>
      </w:r>
      <w:r w:rsidR="00797AE6">
        <w:rPr>
          <w:rFonts w:ascii="Times New Roman" w:hAnsi="Times New Roman" w:cs="Times New Roman"/>
        </w:rPr>
        <w:t xml:space="preserve">Добровольного </w:t>
      </w:r>
      <w:r w:rsidRPr="00B65B01">
        <w:rPr>
          <w:rFonts w:ascii="Times New Roman" w:hAnsi="Times New Roman" w:cs="Times New Roman"/>
        </w:rPr>
        <w:t>предложения, а также с содержанием статей 84.</w:t>
      </w:r>
      <w:r w:rsidR="00797AE6">
        <w:rPr>
          <w:rFonts w:ascii="Times New Roman" w:hAnsi="Times New Roman" w:cs="Times New Roman"/>
        </w:rPr>
        <w:t>1</w:t>
      </w:r>
      <w:r w:rsidRPr="00B65B01">
        <w:rPr>
          <w:rFonts w:ascii="Times New Roman" w:hAnsi="Times New Roman" w:cs="Times New Roman"/>
        </w:rPr>
        <w:t xml:space="preserve"> и 84.3 Закона об АО, и</w:t>
      </w:r>
      <w:r w:rsidR="00A74E91">
        <w:rPr>
          <w:rFonts w:ascii="Times New Roman" w:hAnsi="Times New Roman" w:cs="Times New Roman"/>
        </w:rPr>
        <w:t xml:space="preserve"> условиями приобретения ценных бумаг</w:t>
      </w:r>
      <w:r w:rsidR="00F46FDE">
        <w:rPr>
          <w:rFonts w:ascii="Times New Roman" w:hAnsi="Times New Roman" w:cs="Times New Roman"/>
        </w:rPr>
        <w:t>, указанными в Добровольном предложении, а именно:</w:t>
      </w:r>
    </w:p>
    <w:p w14:paraId="06BEF033" w14:textId="77777777" w:rsidR="003311B3" w:rsidRDefault="003311B3" w:rsidP="00B65B01">
      <w:pPr>
        <w:pStyle w:val="ConsPlusNonformat"/>
        <w:ind w:firstLine="567"/>
        <w:jc w:val="both"/>
        <w:rPr>
          <w:rFonts w:ascii="Times New Roman" w:hAnsi="Times New Roman" w:cs="Times New Roman"/>
        </w:rPr>
      </w:pPr>
    </w:p>
    <w:p w14:paraId="66117618" w14:textId="77777777" w:rsidR="00257EE9" w:rsidRDefault="00F46FDE" w:rsidP="003311B3">
      <w:pPr>
        <w:pStyle w:val="ConsPlusNonformat"/>
        <w:numPr>
          <w:ilvl w:val="0"/>
          <w:numId w:val="28"/>
        </w:numPr>
        <w:ind w:left="0" w:firstLine="567"/>
        <w:jc w:val="both"/>
        <w:rPr>
          <w:rFonts w:ascii="Times New Roman" w:hAnsi="Times New Roman" w:cs="Times New Roman"/>
        </w:rPr>
      </w:pPr>
      <w:r w:rsidRPr="00F46FDE">
        <w:rPr>
          <w:rFonts w:ascii="Times New Roman" w:hAnsi="Times New Roman" w:cs="Times New Roman"/>
        </w:rPr>
        <w:t xml:space="preserve">Срок принятия </w:t>
      </w:r>
      <w:r>
        <w:rPr>
          <w:rFonts w:ascii="Times New Roman" w:hAnsi="Times New Roman" w:cs="Times New Roman"/>
        </w:rPr>
        <w:t>Д</w:t>
      </w:r>
      <w:r w:rsidRPr="00F46FDE">
        <w:rPr>
          <w:rFonts w:ascii="Times New Roman" w:hAnsi="Times New Roman" w:cs="Times New Roman"/>
        </w:rPr>
        <w:t xml:space="preserve">обровольного предложения (срок, в течение которого заявление о продаже ценных бумаг должно быть получено лицом, направляющим </w:t>
      </w:r>
      <w:r>
        <w:rPr>
          <w:rFonts w:ascii="Times New Roman" w:hAnsi="Times New Roman" w:cs="Times New Roman"/>
        </w:rPr>
        <w:t>Д</w:t>
      </w:r>
      <w:r w:rsidRPr="00F46FDE">
        <w:rPr>
          <w:rFonts w:ascii="Times New Roman" w:hAnsi="Times New Roman" w:cs="Times New Roman"/>
        </w:rPr>
        <w:t>обровольное предложение)</w:t>
      </w:r>
      <w:r>
        <w:rPr>
          <w:rFonts w:ascii="Times New Roman" w:hAnsi="Times New Roman" w:cs="Times New Roman"/>
        </w:rPr>
        <w:t xml:space="preserve"> - </w:t>
      </w:r>
      <w:r w:rsidRPr="00F46FDE">
        <w:rPr>
          <w:rFonts w:ascii="Times New Roman" w:hAnsi="Times New Roman" w:cs="Times New Roman"/>
        </w:rPr>
        <w:t xml:space="preserve">составляет 70 (семьдесят) дней с даты получения </w:t>
      </w:r>
      <w:r>
        <w:rPr>
          <w:rFonts w:ascii="Times New Roman" w:hAnsi="Times New Roman" w:cs="Times New Roman"/>
        </w:rPr>
        <w:t>Обществом Добровольного</w:t>
      </w:r>
      <w:r w:rsidRPr="00F46FDE">
        <w:rPr>
          <w:rFonts w:ascii="Times New Roman" w:hAnsi="Times New Roman" w:cs="Times New Roman"/>
        </w:rPr>
        <w:t xml:space="preserve"> предложения</w:t>
      </w:r>
      <w:r>
        <w:rPr>
          <w:rFonts w:ascii="Times New Roman" w:hAnsi="Times New Roman" w:cs="Times New Roman"/>
        </w:rPr>
        <w:t>;</w:t>
      </w:r>
    </w:p>
    <w:p w14:paraId="46EC5EF2" w14:textId="77777777" w:rsidR="003311B3" w:rsidRDefault="003311B3" w:rsidP="003311B3">
      <w:pPr>
        <w:pStyle w:val="ConsPlusNonformat"/>
        <w:ind w:left="567"/>
        <w:jc w:val="both"/>
        <w:rPr>
          <w:rFonts w:ascii="Times New Roman" w:hAnsi="Times New Roman" w:cs="Times New Roman"/>
        </w:rPr>
      </w:pPr>
    </w:p>
    <w:p w14:paraId="750336CA" w14:textId="23AD7161" w:rsidR="00F46FDE" w:rsidRDefault="00F46FDE" w:rsidP="003311B3">
      <w:pPr>
        <w:pStyle w:val="ConsPlusNonformat"/>
        <w:numPr>
          <w:ilvl w:val="0"/>
          <w:numId w:val="28"/>
        </w:numPr>
        <w:ind w:left="0" w:firstLine="567"/>
        <w:jc w:val="both"/>
        <w:rPr>
          <w:rFonts w:ascii="Times New Roman" w:hAnsi="Times New Roman" w:cs="Times New Roman"/>
        </w:rPr>
      </w:pPr>
      <w:r w:rsidRPr="00F46FDE">
        <w:rPr>
          <w:rFonts w:ascii="Times New Roman" w:hAnsi="Times New Roman" w:cs="Times New Roman"/>
        </w:rPr>
        <w:t>Почтовый адрес, по которому должны направляться заявления о продаже приобретаемых ценных бумаг</w:t>
      </w:r>
      <w:r>
        <w:rPr>
          <w:rFonts w:ascii="Times New Roman" w:hAnsi="Times New Roman" w:cs="Times New Roman"/>
        </w:rPr>
        <w:t xml:space="preserve"> - </w:t>
      </w:r>
      <w:r w:rsidRPr="00F46FDE">
        <w:rPr>
          <w:rFonts w:ascii="Times New Roman" w:hAnsi="Times New Roman" w:cs="Times New Roman"/>
        </w:rPr>
        <w:t>Акционерное общество «Межрегиональный регистраторский центр»</w:t>
      </w:r>
      <w:r w:rsidR="0026067A">
        <w:rPr>
          <w:rFonts w:ascii="Times New Roman" w:hAnsi="Times New Roman" w:cs="Times New Roman"/>
        </w:rPr>
        <w:t>,</w:t>
      </w:r>
      <w:r w:rsidRPr="00F46FDE">
        <w:rPr>
          <w:rFonts w:ascii="Times New Roman" w:hAnsi="Times New Roman" w:cs="Times New Roman"/>
        </w:rPr>
        <w:t xml:space="preserve"> подразделение «Ценные бумаги» - филиал АО «МРЦ» в г.</w:t>
      </w:r>
      <w:r w:rsidR="00DF0860">
        <w:rPr>
          <w:rFonts w:ascii="Times New Roman" w:hAnsi="Times New Roman" w:cs="Times New Roman"/>
        </w:rPr>
        <w:t xml:space="preserve"> </w:t>
      </w:r>
      <w:r w:rsidRPr="00F46FDE">
        <w:rPr>
          <w:rFonts w:ascii="Times New Roman" w:hAnsi="Times New Roman" w:cs="Times New Roman"/>
        </w:rPr>
        <w:t>Краснодаре, почтовый адрес:</w:t>
      </w:r>
      <w:r>
        <w:rPr>
          <w:rFonts w:ascii="Times New Roman" w:hAnsi="Times New Roman" w:cs="Times New Roman"/>
        </w:rPr>
        <w:t xml:space="preserve"> 350015, г. Краснодар, а/я 5072;</w:t>
      </w:r>
    </w:p>
    <w:p w14:paraId="1759CB29" w14:textId="77777777" w:rsidR="003311B3" w:rsidRDefault="003311B3" w:rsidP="003311B3">
      <w:pPr>
        <w:pStyle w:val="ConsPlusNonformat"/>
        <w:jc w:val="both"/>
        <w:rPr>
          <w:rFonts w:ascii="Times New Roman" w:hAnsi="Times New Roman" w:cs="Times New Roman"/>
        </w:rPr>
      </w:pPr>
    </w:p>
    <w:p w14:paraId="6AD3AD66" w14:textId="689AFC4E" w:rsidR="009B2B47" w:rsidRDefault="00F46FDE" w:rsidP="003311B3">
      <w:pPr>
        <w:pStyle w:val="ConsPlusNonformat"/>
        <w:numPr>
          <w:ilvl w:val="0"/>
          <w:numId w:val="28"/>
        </w:numPr>
        <w:ind w:left="0" w:firstLine="567"/>
        <w:jc w:val="both"/>
        <w:rPr>
          <w:rFonts w:ascii="Times New Roman" w:hAnsi="Times New Roman" w:cs="Times New Roman"/>
        </w:rPr>
      </w:pPr>
      <w:r w:rsidRPr="00F46FDE">
        <w:rPr>
          <w:rFonts w:ascii="Times New Roman" w:hAnsi="Times New Roman" w:cs="Times New Roman"/>
        </w:rPr>
        <w:t>Адрес, по которому заявления о продаже ценных бумаг могут представляться лично</w:t>
      </w:r>
      <w:r>
        <w:rPr>
          <w:rFonts w:ascii="Times New Roman" w:hAnsi="Times New Roman" w:cs="Times New Roman"/>
        </w:rPr>
        <w:t xml:space="preserve"> - </w:t>
      </w:r>
      <w:r w:rsidRPr="00F46FDE">
        <w:rPr>
          <w:rFonts w:ascii="Times New Roman" w:hAnsi="Times New Roman" w:cs="Times New Roman"/>
        </w:rPr>
        <w:t>Акционерное общество «Межрегиональный регистраторский центр»</w:t>
      </w:r>
      <w:r w:rsidR="0026067A">
        <w:rPr>
          <w:rFonts w:ascii="Times New Roman" w:hAnsi="Times New Roman" w:cs="Times New Roman"/>
        </w:rPr>
        <w:t>,</w:t>
      </w:r>
      <w:r w:rsidRPr="00F46FDE">
        <w:rPr>
          <w:rFonts w:ascii="Times New Roman" w:hAnsi="Times New Roman" w:cs="Times New Roman"/>
        </w:rPr>
        <w:t xml:space="preserve"> подразделение «Ценные бумаги» - филиал АО «МРЦ» в г.</w:t>
      </w:r>
      <w:r w:rsidR="00DF0860">
        <w:rPr>
          <w:rFonts w:ascii="Times New Roman" w:hAnsi="Times New Roman" w:cs="Times New Roman"/>
        </w:rPr>
        <w:t xml:space="preserve"> </w:t>
      </w:r>
      <w:r w:rsidRPr="00F46FDE">
        <w:rPr>
          <w:rFonts w:ascii="Times New Roman" w:hAnsi="Times New Roman" w:cs="Times New Roman"/>
        </w:rPr>
        <w:t>Краснодаре, адрес: г. Краснодар, ул. Северная, 324-К</w:t>
      </w:r>
      <w:r>
        <w:rPr>
          <w:rFonts w:ascii="Times New Roman" w:hAnsi="Times New Roman" w:cs="Times New Roman"/>
        </w:rPr>
        <w:t>;</w:t>
      </w:r>
    </w:p>
    <w:p w14:paraId="55B00329" w14:textId="77777777" w:rsidR="003311B3" w:rsidRDefault="003311B3" w:rsidP="003311B3">
      <w:pPr>
        <w:pStyle w:val="ConsPlusNonformat"/>
        <w:jc w:val="both"/>
        <w:rPr>
          <w:rFonts w:ascii="Times New Roman" w:hAnsi="Times New Roman" w:cs="Times New Roman"/>
        </w:rPr>
      </w:pPr>
    </w:p>
    <w:p w14:paraId="5C762551" w14:textId="77777777" w:rsidR="003311B3" w:rsidRPr="003311B3" w:rsidRDefault="003311B3" w:rsidP="003311B3">
      <w:pPr>
        <w:pStyle w:val="ConsPlusNonformat"/>
        <w:numPr>
          <w:ilvl w:val="0"/>
          <w:numId w:val="28"/>
        </w:numPr>
        <w:ind w:left="0" w:firstLine="567"/>
        <w:jc w:val="both"/>
        <w:rPr>
          <w:rFonts w:ascii="Times New Roman" w:hAnsi="Times New Roman" w:cs="Times New Roman"/>
        </w:rPr>
      </w:pPr>
      <w:r w:rsidRPr="003311B3">
        <w:rPr>
          <w:rFonts w:ascii="Times New Roman" w:hAnsi="Times New Roman" w:cs="Times New Roman"/>
        </w:rPr>
        <w:t>Срок и порядок оплаты приобретаемых ценных бумаг денежными средствами</w:t>
      </w:r>
      <w:r>
        <w:rPr>
          <w:rFonts w:ascii="Times New Roman" w:hAnsi="Times New Roman" w:cs="Times New Roman"/>
        </w:rPr>
        <w:t xml:space="preserve"> – </w:t>
      </w:r>
      <w:r w:rsidRPr="003311B3">
        <w:rPr>
          <w:rFonts w:ascii="Times New Roman" w:hAnsi="Times New Roman" w:cs="Times New Roman"/>
        </w:rPr>
        <w:t xml:space="preserve">Оплата приобретаемых ценных бумаг осуществляется путем перечисления денежных средств на банковский счет владельца ценных бумаг, принявшего Добровольное предложение, реквизиты которого имеются у регистратора. Оплата приобретаемых акций прежним владельцам, не зарегистрированным в реестре акционеров АО "Кореновский элеватор", осуществляется путем перечисления денежных средств за выкупаемые акции на банковский счет номинального держателя акций, зарегистрированного в реестре акционеров АО "Кореновский элеватор". Оплата приобретаемых акций осуществляется в течение 15 дней с момента истечения срока принятия добровольного предложения. </w:t>
      </w:r>
    </w:p>
    <w:p w14:paraId="3B828412" w14:textId="77777777" w:rsidR="003311B3" w:rsidRPr="003311B3" w:rsidRDefault="003311B3" w:rsidP="003311B3">
      <w:pPr>
        <w:pStyle w:val="ConsPlusNonformat"/>
        <w:ind w:firstLine="567"/>
        <w:jc w:val="both"/>
        <w:rPr>
          <w:rFonts w:ascii="Times New Roman" w:hAnsi="Times New Roman" w:cs="Times New Roman"/>
        </w:rPr>
      </w:pPr>
      <w:r w:rsidRPr="003311B3">
        <w:rPr>
          <w:rFonts w:ascii="Times New Roman" w:hAnsi="Times New Roman" w:cs="Times New Roman"/>
        </w:rPr>
        <w:t>Обязанность лица, направившего добровольное предложение,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w:t>
      </w:r>
    </w:p>
    <w:p w14:paraId="191172BE" w14:textId="77777777" w:rsidR="003311B3" w:rsidRPr="003311B3" w:rsidRDefault="003311B3" w:rsidP="003311B3">
      <w:pPr>
        <w:pStyle w:val="ConsPlusNonformat"/>
        <w:ind w:firstLine="567"/>
        <w:jc w:val="both"/>
        <w:rPr>
          <w:rFonts w:ascii="Times New Roman" w:hAnsi="Times New Roman" w:cs="Times New Roman"/>
        </w:rPr>
      </w:pPr>
      <w:r w:rsidRPr="003311B3">
        <w:rPr>
          <w:rFonts w:ascii="Times New Roman" w:hAnsi="Times New Roman" w:cs="Times New Roman"/>
        </w:rPr>
        <w:t>Обязанность лица, направившего добровольное предложение,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акций является кредитная организация - на ее счет.</w:t>
      </w:r>
    </w:p>
    <w:p w14:paraId="4D6BB272" w14:textId="77777777" w:rsidR="003311B3" w:rsidRPr="003311B3" w:rsidRDefault="003311B3" w:rsidP="003311B3">
      <w:pPr>
        <w:pStyle w:val="ConsPlusNonformat"/>
        <w:ind w:firstLine="567"/>
        <w:jc w:val="both"/>
        <w:rPr>
          <w:rFonts w:ascii="Times New Roman" w:hAnsi="Times New Roman" w:cs="Times New Roman"/>
        </w:rPr>
      </w:pPr>
      <w:r w:rsidRPr="003311B3">
        <w:rPr>
          <w:rFonts w:ascii="Times New Roman" w:hAnsi="Times New Roman" w:cs="Times New Roman"/>
        </w:rPr>
        <w:t>Номинальный держатель,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w:t>
      </w:r>
    </w:p>
    <w:p w14:paraId="37A9ADEF" w14:textId="77777777" w:rsidR="003311B3" w:rsidRDefault="003311B3" w:rsidP="003311B3">
      <w:pPr>
        <w:pStyle w:val="ConsPlusNonformat"/>
        <w:ind w:firstLine="567"/>
        <w:jc w:val="both"/>
        <w:rPr>
          <w:rFonts w:ascii="Times New Roman" w:hAnsi="Times New Roman" w:cs="Times New Roman"/>
        </w:rPr>
      </w:pPr>
      <w:r w:rsidRPr="003311B3">
        <w:rPr>
          <w:rFonts w:ascii="Times New Roman" w:hAnsi="Times New Roman" w:cs="Times New Roman"/>
        </w:rPr>
        <w:t>Номинальный держатель, не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поступления денежных средств от депозитария, депонентом которого он является.</w:t>
      </w:r>
    </w:p>
    <w:p w14:paraId="03828098" w14:textId="77777777" w:rsidR="003311B3" w:rsidRDefault="003311B3" w:rsidP="003311B3">
      <w:pPr>
        <w:widowControl w:val="0"/>
        <w:autoSpaceDE w:val="0"/>
        <w:autoSpaceDN w:val="0"/>
        <w:adjustRightInd w:val="0"/>
        <w:spacing w:after="0" w:line="240" w:lineRule="auto"/>
        <w:ind w:firstLine="540"/>
        <w:jc w:val="both"/>
        <w:rPr>
          <w:rFonts w:ascii="Times New Roman" w:hAnsi="Times New Roman" w:cs="Times New Roman"/>
          <w:sz w:val="20"/>
          <w:szCs w:val="20"/>
        </w:rPr>
      </w:pPr>
      <w:bookmarkStart w:id="0" w:name="_GoBack"/>
      <w:bookmarkEnd w:id="0"/>
    </w:p>
    <w:p w14:paraId="408C07BB" w14:textId="77777777" w:rsidR="003311B3" w:rsidRDefault="003311B3" w:rsidP="003311B3">
      <w:pPr>
        <w:widowControl w:val="0"/>
        <w:autoSpaceDE w:val="0"/>
        <w:autoSpaceDN w:val="0"/>
        <w:adjustRightInd w:val="0"/>
        <w:spacing w:after="0" w:line="240" w:lineRule="auto"/>
        <w:ind w:firstLine="540"/>
        <w:jc w:val="both"/>
        <w:rPr>
          <w:rFonts w:ascii="Times New Roman" w:hAnsi="Times New Roman" w:cs="Times New Roman"/>
          <w:sz w:val="32"/>
          <w:szCs w:val="32"/>
        </w:rPr>
      </w:pPr>
    </w:p>
    <w:p w14:paraId="571179D5" w14:textId="12A3B020" w:rsidR="00BD43F4" w:rsidRPr="00DE71FD" w:rsidRDefault="00BD43F4" w:rsidP="00DF0860">
      <w:pPr>
        <w:widowControl w:val="0"/>
        <w:autoSpaceDE w:val="0"/>
        <w:autoSpaceDN w:val="0"/>
        <w:adjustRightInd w:val="0"/>
        <w:spacing w:after="0" w:line="240" w:lineRule="auto"/>
        <w:jc w:val="both"/>
        <w:rPr>
          <w:rFonts w:ascii="Times New Roman" w:hAnsi="Times New Roman" w:cs="Times New Roman"/>
          <w:b/>
        </w:rPr>
      </w:pPr>
      <w:r w:rsidRPr="00DE71FD">
        <w:rPr>
          <w:rFonts w:ascii="Times New Roman" w:hAnsi="Times New Roman" w:cs="Times New Roman"/>
          <w:b/>
        </w:rPr>
        <w:t>Совет директоров</w:t>
      </w:r>
      <w:r w:rsidR="00DE71FD" w:rsidRPr="00DE71FD">
        <w:rPr>
          <w:rFonts w:ascii="Times New Roman" w:hAnsi="Times New Roman" w:cs="Times New Roman"/>
          <w:b/>
        </w:rPr>
        <w:t xml:space="preserve"> АО «Кореновский элеватор»</w:t>
      </w:r>
    </w:p>
    <w:sectPr w:rsidR="00BD43F4" w:rsidRPr="00DE71FD" w:rsidSect="00DF0860">
      <w:headerReference w:type="default" r:id="rId8"/>
      <w:pgSz w:w="11906" w:h="16838"/>
      <w:pgMar w:top="284" w:right="707" w:bottom="568" w:left="1134"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3BE80" w14:textId="77777777" w:rsidR="00771201" w:rsidRDefault="00771201" w:rsidP="00C832E3">
      <w:pPr>
        <w:spacing w:after="0" w:line="240" w:lineRule="auto"/>
      </w:pPr>
      <w:r>
        <w:separator/>
      </w:r>
    </w:p>
  </w:endnote>
  <w:endnote w:type="continuationSeparator" w:id="0">
    <w:p w14:paraId="669FCF57" w14:textId="77777777" w:rsidR="00771201" w:rsidRDefault="00771201" w:rsidP="00C8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BC59B" w14:textId="77777777" w:rsidR="00771201" w:rsidRDefault="00771201" w:rsidP="00C832E3">
      <w:pPr>
        <w:spacing w:after="0" w:line="240" w:lineRule="auto"/>
      </w:pPr>
      <w:r>
        <w:separator/>
      </w:r>
    </w:p>
  </w:footnote>
  <w:footnote w:type="continuationSeparator" w:id="0">
    <w:p w14:paraId="050BFA3A" w14:textId="77777777" w:rsidR="00771201" w:rsidRDefault="00771201" w:rsidP="00C83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108428"/>
      <w:docPartObj>
        <w:docPartGallery w:val="Page Numbers (Top of Page)"/>
        <w:docPartUnique/>
      </w:docPartObj>
    </w:sdtPr>
    <w:sdtEndPr/>
    <w:sdtContent>
      <w:p w14:paraId="4E2766B2" w14:textId="77777777" w:rsidR="009B4511" w:rsidRDefault="001D0274">
        <w:pPr>
          <w:pStyle w:val="a3"/>
          <w:jc w:val="right"/>
        </w:pPr>
        <w:r>
          <w:fldChar w:fldCharType="begin"/>
        </w:r>
        <w:r>
          <w:instrText xml:space="preserve"> PAGE   \* MERGEFORMAT </w:instrText>
        </w:r>
        <w:r>
          <w:fldChar w:fldCharType="separate"/>
        </w:r>
        <w:r w:rsidR="00DE71FD">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3ED"/>
    <w:multiLevelType w:val="hybridMultilevel"/>
    <w:tmpl w:val="0D34D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7E49F1"/>
    <w:multiLevelType w:val="hybridMultilevel"/>
    <w:tmpl w:val="C01098BA"/>
    <w:lvl w:ilvl="0" w:tplc="04190001">
      <w:start w:val="1"/>
      <w:numFmt w:val="bullet"/>
      <w:lvlText w:val=""/>
      <w:lvlJc w:val="left"/>
      <w:pPr>
        <w:tabs>
          <w:tab w:val="num" w:pos="360"/>
        </w:tabs>
        <w:ind w:left="360" w:hanging="360"/>
      </w:pPr>
      <w:rPr>
        <w:rFonts w:ascii="Symbol" w:hAnsi="Symbol" w:hint="default"/>
      </w:rPr>
    </w:lvl>
    <w:lvl w:ilvl="1" w:tplc="B782865E">
      <w:start w:val="2"/>
      <w:numFmt w:val="bullet"/>
      <w:lvlText w:val=""/>
      <w:lvlJc w:val="left"/>
      <w:pPr>
        <w:tabs>
          <w:tab w:val="num" w:pos="1080"/>
        </w:tabs>
        <w:ind w:left="1080" w:hanging="360"/>
      </w:pPr>
      <w:rPr>
        <w:rFonts w:ascii="Symbol" w:eastAsia="Times New Roman" w:hAnsi="Symbol" w:cs="Times New Roman" w:hint="default"/>
      </w:r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2" w15:restartNumberingAfterBreak="0">
    <w:nsid w:val="041964E8"/>
    <w:multiLevelType w:val="hybridMultilevel"/>
    <w:tmpl w:val="49186E38"/>
    <w:lvl w:ilvl="0" w:tplc="2A3800A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950E6E"/>
    <w:multiLevelType w:val="hybridMultilevel"/>
    <w:tmpl w:val="CD0A93AE"/>
    <w:lvl w:ilvl="0" w:tplc="9F308F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19C49C6"/>
    <w:multiLevelType w:val="hybridMultilevel"/>
    <w:tmpl w:val="3D2E686C"/>
    <w:lvl w:ilvl="0" w:tplc="9AA65EF4">
      <w:start w:val="1"/>
      <w:numFmt w:val="decimal"/>
      <w:lvlText w:val="%1."/>
      <w:lvlJc w:val="left"/>
      <w:pPr>
        <w:ind w:left="1428" w:hanging="360"/>
      </w:pPr>
      <w:rPr>
        <w:rFonts w:hint="default"/>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89E29B1"/>
    <w:multiLevelType w:val="multilevel"/>
    <w:tmpl w:val="67CA0D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0B33B7E"/>
    <w:multiLevelType w:val="hybridMultilevel"/>
    <w:tmpl w:val="20C209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539385D"/>
    <w:multiLevelType w:val="multilevel"/>
    <w:tmpl w:val="48C8B6F2"/>
    <w:lvl w:ilvl="0">
      <w:start w:val="1"/>
      <w:numFmt w:val="decimal"/>
      <w:lvlText w:val="%1."/>
      <w:lvlJc w:val="left"/>
      <w:pPr>
        <w:ind w:left="360" w:hanging="360"/>
      </w:pPr>
      <w:rPr>
        <w:rFonts w:hint="default"/>
      </w:rPr>
    </w:lvl>
    <w:lvl w:ilvl="1">
      <w:start w:val="1"/>
      <w:numFmt w:val="decimal"/>
      <w:lvlText w:val="%2."/>
      <w:lvlJc w:val="left"/>
      <w:pPr>
        <w:ind w:left="1260" w:hanging="360"/>
      </w:pPr>
      <w:rPr>
        <w:rFonts w:asciiTheme="minorHAnsi" w:eastAsiaTheme="minorEastAsia" w:hAnsiTheme="minorHAnsi" w:cstheme="minorBidi"/>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1345394"/>
    <w:multiLevelType w:val="hybridMultilevel"/>
    <w:tmpl w:val="43C8AF7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15:restartNumberingAfterBreak="0">
    <w:nsid w:val="33D3743F"/>
    <w:multiLevelType w:val="multilevel"/>
    <w:tmpl w:val="6E6A35DE"/>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BC40A0F"/>
    <w:multiLevelType w:val="hybridMultilevel"/>
    <w:tmpl w:val="73805392"/>
    <w:lvl w:ilvl="0" w:tplc="8A8A45B0">
      <w:start w:val="1"/>
      <w:numFmt w:val="decimal"/>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15:restartNumberingAfterBreak="0">
    <w:nsid w:val="42130A18"/>
    <w:multiLevelType w:val="multilevel"/>
    <w:tmpl w:val="6E6A35DE"/>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5435299"/>
    <w:multiLevelType w:val="multilevel"/>
    <w:tmpl w:val="1C0C6A3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92009A1"/>
    <w:multiLevelType w:val="hybridMultilevel"/>
    <w:tmpl w:val="0980CF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07676B0"/>
    <w:multiLevelType w:val="hybridMultilevel"/>
    <w:tmpl w:val="5B6CAAA2"/>
    <w:lvl w:ilvl="0" w:tplc="72DA9D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1296B08"/>
    <w:multiLevelType w:val="multilevel"/>
    <w:tmpl w:val="BC547318"/>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523E4BDF"/>
    <w:multiLevelType w:val="hybridMultilevel"/>
    <w:tmpl w:val="CD14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6D20EE"/>
    <w:multiLevelType w:val="hybridMultilevel"/>
    <w:tmpl w:val="3B524972"/>
    <w:lvl w:ilvl="0" w:tplc="2E4A4F0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CB60204"/>
    <w:multiLevelType w:val="multilevel"/>
    <w:tmpl w:val="48C8B6F2"/>
    <w:lvl w:ilvl="0">
      <w:start w:val="1"/>
      <w:numFmt w:val="decimal"/>
      <w:lvlText w:val="%1."/>
      <w:lvlJc w:val="left"/>
      <w:pPr>
        <w:ind w:left="360" w:hanging="360"/>
      </w:pPr>
      <w:rPr>
        <w:rFonts w:hint="default"/>
      </w:rPr>
    </w:lvl>
    <w:lvl w:ilvl="1">
      <w:start w:val="1"/>
      <w:numFmt w:val="decimal"/>
      <w:lvlText w:val="%2."/>
      <w:lvlJc w:val="left"/>
      <w:pPr>
        <w:ind w:left="1260" w:hanging="360"/>
      </w:pPr>
      <w:rPr>
        <w:rFonts w:asciiTheme="minorHAnsi" w:eastAsiaTheme="minorEastAsia" w:hAnsiTheme="minorHAnsi" w:cstheme="minorBidi"/>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602828D6"/>
    <w:multiLevelType w:val="hybridMultilevel"/>
    <w:tmpl w:val="0F582864"/>
    <w:lvl w:ilvl="0" w:tplc="76284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0777214"/>
    <w:multiLevelType w:val="multilevel"/>
    <w:tmpl w:val="6E6A35DE"/>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4CF36AA"/>
    <w:multiLevelType w:val="hybridMultilevel"/>
    <w:tmpl w:val="41FE40B6"/>
    <w:lvl w:ilvl="0" w:tplc="9E025A50">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6A16E04"/>
    <w:multiLevelType w:val="hybridMultilevel"/>
    <w:tmpl w:val="8A58E7E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9B51802"/>
    <w:multiLevelType w:val="multilevel"/>
    <w:tmpl w:val="BC5E05F8"/>
    <w:lvl w:ilvl="0">
      <w:start w:val="1"/>
      <w:numFmt w:val="decimal"/>
      <w:lvlText w:val="%1."/>
      <w:lvlJc w:val="left"/>
      <w:pPr>
        <w:ind w:left="900" w:hanging="360"/>
      </w:pPr>
      <w:rPr>
        <w:rFonts w:hint="default"/>
      </w:rPr>
    </w:lvl>
    <w:lvl w:ilvl="1">
      <w:start w:val="1"/>
      <w:numFmt w:val="decimal"/>
      <w:isLgl/>
      <w:lvlText w:val="%1.%2"/>
      <w:lvlJc w:val="left"/>
      <w:pPr>
        <w:ind w:left="127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24" w15:restartNumberingAfterBreak="0">
    <w:nsid w:val="6BAA20B0"/>
    <w:multiLevelType w:val="hybridMultilevel"/>
    <w:tmpl w:val="0FD2673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030E7D"/>
    <w:multiLevelType w:val="hybridMultilevel"/>
    <w:tmpl w:val="09D8E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C227A3"/>
    <w:multiLevelType w:val="multilevel"/>
    <w:tmpl w:val="48C8B6F2"/>
    <w:lvl w:ilvl="0">
      <w:start w:val="1"/>
      <w:numFmt w:val="decimal"/>
      <w:lvlText w:val="%1."/>
      <w:lvlJc w:val="left"/>
      <w:pPr>
        <w:ind w:left="360" w:hanging="360"/>
      </w:pPr>
      <w:rPr>
        <w:rFonts w:hint="default"/>
      </w:rPr>
    </w:lvl>
    <w:lvl w:ilvl="1">
      <w:start w:val="1"/>
      <w:numFmt w:val="decimal"/>
      <w:lvlText w:val="%2."/>
      <w:lvlJc w:val="left"/>
      <w:pPr>
        <w:ind w:left="1260" w:hanging="360"/>
      </w:pPr>
      <w:rPr>
        <w:rFonts w:asciiTheme="minorHAnsi" w:eastAsiaTheme="minorEastAsia" w:hAnsiTheme="minorHAnsi" w:cstheme="minorBidi"/>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9"/>
  </w:num>
  <w:num w:numId="2">
    <w:abstractNumId w:val="17"/>
  </w:num>
  <w:num w:numId="3">
    <w:abstractNumId w:val="14"/>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25"/>
  </w:num>
  <w:num w:numId="9">
    <w:abstractNumId w:val="4"/>
  </w:num>
  <w:num w:numId="10">
    <w:abstractNumId w:val="1"/>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
  </w:num>
  <w:num w:numId="14">
    <w:abstractNumId w:val="12"/>
  </w:num>
  <w:num w:numId="15">
    <w:abstractNumId w:val="20"/>
  </w:num>
  <w:num w:numId="16">
    <w:abstractNumId w:val="11"/>
  </w:num>
  <w:num w:numId="17">
    <w:abstractNumId w:val="7"/>
  </w:num>
  <w:num w:numId="18">
    <w:abstractNumId w:val="22"/>
  </w:num>
  <w:num w:numId="19">
    <w:abstractNumId w:val="16"/>
  </w:num>
  <w:num w:numId="20">
    <w:abstractNumId w:val="26"/>
  </w:num>
  <w:num w:numId="21">
    <w:abstractNumId w:val="0"/>
  </w:num>
  <w:num w:numId="22">
    <w:abstractNumId w:val="8"/>
  </w:num>
  <w:num w:numId="23">
    <w:abstractNumId w:val="18"/>
  </w:num>
  <w:num w:numId="24">
    <w:abstractNumId w:val="15"/>
  </w:num>
  <w:num w:numId="25">
    <w:abstractNumId w:val="9"/>
  </w:num>
  <w:num w:numId="26">
    <w:abstractNumId w:val="3"/>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04"/>
    <w:rsid w:val="0000308A"/>
    <w:rsid w:val="00005609"/>
    <w:rsid w:val="00012414"/>
    <w:rsid w:val="00012983"/>
    <w:rsid w:val="00013896"/>
    <w:rsid w:val="0001695E"/>
    <w:rsid w:val="000170F8"/>
    <w:rsid w:val="00020D1B"/>
    <w:rsid w:val="00027A9F"/>
    <w:rsid w:val="000467F2"/>
    <w:rsid w:val="00051A25"/>
    <w:rsid w:val="000568A1"/>
    <w:rsid w:val="000569F6"/>
    <w:rsid w:val="00062577"/>
    <w:rsid w:val="00063725"/>
    <w:rsid w:val="0006600A"/>
    <w:rsid w:val="00071A05"/>
    <w:rsid w:val="00072DE6"/>
    <w:rsid w:val="000750B0"/>
    <w:rsid w:val="00086191"/>
    <w:rsid w:val="000868E9"/>
    <w:rsid w:val="00095A6A"/>
    <w:rsid w:val="000A59F0"/>
    <w:rsid w:val="000A654B"/>
    <w:rsid w:val="000A7021"/>
    <w:rsid w:val="000B0E08"/>
    <w:rsid w:val="000B3687"/>
    <w:rsid w:val="000C4405"/>
    <w:rsid w:val="000C649C"/>
    <w:rsid w:val="000D05DD"/>
    <w:rsid w:val="000D6E60"/>
    <w:rsid w:val="000D7AEC"/>
    <w:rsid w:val="000E4CBF"/>
    <w:rsid w:val="000F0809"/>
    <w:rsid w:val="000F3F51"/>
    <w:rsid w:val="00101E89"/>
    <w:rsid w:val="001125AD"/>
    <w:rsid w:val="00115AED"/>
    <w:rsid w:val="00126A05"/>
    <w:rsid w:val="00126DA5"/>
    <w:rsid w:val="00136E69"/>
    <w:rsid w:val="0014550E"/>
    <w:rsid w:val="00145D1B"/>
    <w:rsid w:val="00150081"/>
    <w:rsid w:val="00154050"/>
    <w:rsid w:val="00155C4D"/>
    <w:rsid w:val="001569A7"/>
    <w:rsid w:val="00157463"/>
    <w:rsid w:val="00163433"/>
    <w:rsid w:val="001639BA"/>
    <w:rsid w:val="00166804"/>
    <w:rsid w:val="00182696"/>
    <w:rsid w:val="00187137"/>
    <w:rsid w:val="001A47E9"/>
    <w:rsid w:val="001A6F09"/>
    <w:rsid w:val="001B4220"/>
    <w:rsid w:val="001B741C"/>
    <w:rsid w:val="001D0274"/>
    <w:rsid w:val="001D0816"/>
    <w:rsid w:val="001D1112"/>
    <w:rsid w:val="001D12DC"/>
    <w:rsid w:val="001E59A3"/>
    <w:rsid w:val="001E5F6D"/>
    <w:rsid w:val="00202739"/>
    <w:rsid w:val="0020423D"/>
    <w:rsid w:val="00212472"/>
    <w:rsid w:val="002133BA"/>
    <w:rsid w:val="00222CE2"/>
    <w:rsid w:val="00234B03"/>
    <w:rsid w:val="00240440"/>
    <w:rsid w:val="00241B23"/>
    <w:rsid w:val="00243E02"/>
    <w:rsid w:val="00254962"/>
    <w:rsid w:val="00256186"/>
    <w:rsid w:val="00257EE9"/>
    <w:rsid w:val="0026067A"/>
    <w:rsid w:val="00262750"/>
    <w:rsid w:val="002679FD"/>
    <w:rsid w:val="002852AC"/>
    <w:rsid w:val="00285747"/>
    <w:rsid w:val="002862B3"/>
    <w:rsid w:val="002925C6"/>
    <w:rsid w:val="00293200"/>
    <w:rsid w:val="0029405C"/>
    <w:rsid w:val="00295E29"/>
    <w:rsid w:val="002A52DF"/>
    <w:rsid w:val="002B01C0"/>
    <w:rsid w:val="002B4868"/>
    <w:rsid w:val="002B6E1C"/>
    <w:rsid w:val="002B7DFF"/>
    <w:rsid w:val="002C133D"/>
    <w:rsid w:val="002C4825"/>
    <w:rsid w:val="002C6753"/>
    <w:rsid w:val="002D3133"/>
    <w:rsid w:val="002D4545"/>
    <w:rsid w:val="002D5AB5"/>
    <w:rsid w:val="002E0A88"/>
    <w:rsid w:val="002E33C0"/>
    <w:rsid w:val="002E4FA6"/>
    <w:rsid w:val="002E6B2D"/>
    <w:rsid w:val="00303B88"/>
    <w:rsid w:val="003067FB"/>
    <w:rsid w:val="00310546"/>
    <w:rsid w:val="00312E3A"/>
    <w:rsid w:val="003169F7"/>
    <w:rsid w:val="003247A9"/>
    <w:rsid w:val="003311B3"/>
    <w:rsid w:val="00333FF8"/>
    <w:rsid w:val="00334C0D"/>
    <w:rsid w:val="0034435A"/>
    <w:rsid w:val="00346E29"/>
    <w:rsid w:val="00353EFC"/>
    <w:rsid w:val="003563FB"/>
    <w:rsid w:val="003732B6"/>
    <w:rsid w:val="00375DC2"/>
    <w:rsid w:val="00386C10"/>
    <w:rsid w:val="003913B4"/>
    <w:rsid w:val="00392751"/>
    <w:rsid w:val="003A0B31"/>
    <w:rsid w:val="003A1FB5"/>
    <w:rsid w:val="003A2CB6"/>
    <w:rsid w:val="003A6B66"/>
    <w:rsid w:val="003A6D9A"/>
    <w:rsid w:val="003A7F17"/>
    <w:rsid w:val="003B2B1E"/>
    <w:rsid w:val="003B3CDA"/>
    <w:rsid w:val="003B5EA1"/>
    <w:rsid w:val="003D7C5C"/>
    <w:rsid w:val="003E10DC"/>
    <w:rsid w:val="003E2DB9"/>
    <w:rsid w:val="003E7CC4"/>
    <w:rsid w:val="003F3123"/>
    <w:rsid w:val="003F5680"/>
    <w:rsid w:val="00400F48"/>
    <w:rsid w:val="004151C7"/>
    <w:rsid w:val="004166AC"/>
    <w:rsid w:val="00417F8A"/>
    <w:rsid w:val="004230F0"/>
    <w:rsid w:val="00423F89"/>
    <w:rsid w:val="00424ED6"/>
    <w:rsid w:val="00426F30"/>
    <w:rsid w:val="00427394"/>
    <w:rsid w:val="00433023"/>
    <w:rsid w:val="004335E6"/>
    <w:rsid w:val="00434D18"/>
    <w:rsid w:val="00441C64"/>
    <w:rsid w:val="004448E9"/>
    <w:rsid w:val="00446B10"/>
    <w:rsid w:val="00452327"/>
    <w:rsid w:val="0046044D"/>
    <w:rsid w:val="00462E41"/>
    <w:rsid w:val="00463F31"/>
    <w:rsid w:val="00465C1A"/>
    <w:rsid w:val="00466D4A"/>
    <w:rsid w:val="00472B03"/>
    <w:rsid w:val="0047718C"/>
    <w:rsid w:val="00477395"/>
    <w:rsid w:val="00481504"/>
    <w:rsid w:val="0048365E"/>
    <w:rsid w:val="00484DA5"/>
    <w:rsid w:val="00492EC4"/>
    <w:rsid w:val="00493D39"/>
    <w:rsid w:val="004A7EFC"/>
    <w:rsid w:val="004B1412"/>
    <w:rsid w:val="004B1CE2"/>
    <w:rsid w:val="004B3879"/>
    <w:rsid w:val="004C1468"/>
    <w:rsid w:val="004C171F"/>
    <w:rsid w:val="004D01BD"/>
    <w:rsid w:val="004D7A57"/>
    <w:rsid w:val="004E12D7"/>
    <w:rsid w:val="004E63E2"/>
    <w:rsid w:val="004F6EEC"/>
    <w:rsid w:val="00500CB9"/>
    <w:rsid w:val="005044F9"/>
    <w:rsid w:val="0051550D"/>
    <w:rsid w:val="00520EEF"/>
    <w:rsid w:val="00523D9A"/>
    <w:rsid w:val="00532D85"/>
    <w:rsid w:val="005349BF"/>
    <w:rsid w:val="00541988"/>
    <w:rsid w:val="00545C9D"/>
    <w:rsid w:val="00550F6F"/>
    <w:rsid w:val="005520E6"/>
    <w:rsid w:val="005526C0"/>
    <w:rsid w:val="005574B3"/>
    <w:rsid w:val="00560FDA"/>
    <w:rsid w:val="005610B3"/>
    <w:rsid w:val="00562984"/>
    <w:rsid w:val="00572D46"/>
    <w:rsid w:val="0058264D"/>
    <w:rsid w:val="005838D2"/>
    <w:rsid w:val="0058455A"/>
    <w:rsid w:val="00591755"/>
    <w:rsid w:val="00596241"/>
    <w:rsid w:val="00596E19"/>
    <w:rsid w:val="00597058"/>
    <w:rsid w:val="005A3454"/>
    <w:rsid w:val="005A44B1"/>
    <w:rsid w:val="005B049D"/>
    <w:rsid w:val="005B21B6"/>
    <w:rsid w:val="005C304D"/>
    <w:rsid w:val="005C4F76"/>
    <w:rsid w:val="005D07B8"/>
    <w:rsid w:val="005D6192"/>
    <w:rsid w:val="005D770D"/>
    <w:rsid w:val="005E2905"/>
    <w:rsid w:val="005E34DE"/>
    <w:rsid w:val="005E36D2"/>
    <w:rsid w:val="005E5F52"/>
    <w:rsid w:val="00602522"/>
    <w:rsid w:val="006038B4"/>
    <w:rsid w:val="00610E9B"/>
    <w:rsid w:val="006213D5"/>
    <w:rsid w:val="006214CD"/>
    <w:rsid w:val="00622267"/>
    <w:rsid w:val="00627939"/>
    <w:rsid w:val="00630896"/>
    <w:rsid w:val="00647729"/>
    <w:rsid w:val="00680902"/>
    <w:rsid w:val="0068125B"/>
    <w:rsid w:val="00690407"/>
    <w:rsid w:val="00692AAF"/>
    <w:rsid w:val="00692E53"/>
    <w:rsid w:val="00694D36"/>
    <w:rsid w:val="00696D5D"/>
    <w:rsid w:val="006A03FE"/>
    <w:rsid w:val="006A0872"/>
    <w:rsid w:val="006A49A7"/>
    <w:rsid w:val="006A4E80"/>
    <w:rsid w:val="006B314E"/>
    <w:rsid w:val="006C1EAE"/>
    <w:rsid w:val="006D3670"/>
    <w:rsid w:val="006E02B9"/>
    <w:rsid w:val="006E0A83"/>
    <w:rsid w:val="006E303D"/>
    <w:rsid w:val="006E58FA"/>
    <w:rsid w:val="006F0B55"/>
    <w:rsid w:val="006F6E90"/>
    <w:rsid w:val="007054E5"/>
    <w:rsid w:val="00714DA7"/>
    <w:rsid w:val="007202F4"/>
    <w:rsid w:val="007236D9"/>
    <w:rsid w:val="007263CA"/>
    <w:rsid w:val="00747985"/>
    <w:rsid w:val="00750E56"/>
    <w:rsid w:val="00752F40"/>
    <w:rsid w:val="00754CDB"/>
    <w:rsid w:val="00755503"/>
    <w:rsid w:val="00763414"/>
    <w:rsid w:val="00765506"/>
    <w:rsid w:val="00771026"/>
    <w:rsid w:val="00771201"/>
    <w:rsid w:val="00771416"/>
    <w:rsid w:val="00780720"/>
    <w:rsid w:val="00785208"/>
    <w:rsid w:val="00786B89"/>
    <w:rsid w:val="0079150F"/>
    <w:rsid w:val="00791573"/>
    <w:rsid w:val="00794736"/>
    <w:rsid w:val="00796C78"/>
    <w:rsid w:val="00797AE6"/>
    <w:rsid w:val="007A1128"/>
    <w:rsid w:val="007A2E36"/>
    <w:rsid w:val="007A6D1A"/>
    <w:rsid w:val="007C0CEB"/>
    <w:rsid w:val="007C411E"/>
    <w:rsid w:val="007C7492"/>
    <w:rsid w:val="007D0348"/>
    <w:rsid w:val="007D18AF"/>
    <w:rsid w:val="007D5D66"/>
    <w:rsid w:val="007E2241"/>
    <w:rsid w:val="007E5706"/>
    <w:rsid w:val="007E5E8F"/>
    <w:rsid w:val="007F1FA6"/>
    <w:rsid w:val="007F5B5D"/>
    <w:rsid w:val="008057F8"/>
    <w:rsid w:val="00805FF9"/>
    <w:rsid w:val="008061B5"/>
    <w:rsid w:val="008061C1"/>
    <w:rsid w:val="00811667"/>
    <w:rsid w:val="00814635"/>
    <w:rsid w:val="008207EA"/>
    <w:rsid w:val="00822DD6"/>
    <w:rsid w:val="00823A7A"/>
    <w:rsid w:val="00831786"/>
    <w:rsid w:val="00831FFB"/>
    <w:rsid w:val="00836CB4"/>
    <w:rsid w:val="00840595"/>
    <w:rsid w:val="00841A7A"/>
    <w:rsid w:val="00841F6C"/>
    <w:rsid w:val="00843448"/>
    <w:rsid w:val="008549F4"/>
    <w:rsid w:val="00860575"/>
    <w:rsid w:val="00863DD1"/>
    <w:rsid w:val="00867D24"/>
    <w:rsid w:val="00870572"/>
    <w:rsid w:val="008737FA"/>
    <w:rsid w:val="0087412F"/>
    <w:rsid w:val="00876A45"/>
    <w:rsid w:val="00877330"/>
    <w:rsid w:val="008835BE"/>
    <w:rsid w:val="00890C31"/>
    <w:rsid w:val="008947F4"/>
    <w:rsid w:val="00894838"/>
    <w:rsid w:val="0089581C"/>
    <w:rsid w:val="008A0D7B"/>
    <w:rsid w:val="008A44B1"/>
    <w:rsid w:val="008B2361"/>
    <w:rsid w:val="008B26F9"/>
    <w:rsid w:val="008B4FC4"/>
    <w:rsid w:val="008C4496"/>
    <w:rsid w:val="008D5491"/>
    <w:rsid w:val="008D5934"/>
    <w:rsid w:val="008D6D51"/>
    <w:rsid w:val="008E3B4C"/>
    <w:rsid w:val="008E7C38"/>
    <w:rsid w:val="008F18FA"/>
    <w:rsid w:val="008F2855"/>
    <w:rsid w:val="008F29A7"/>
    <w:rsid w:val="008F2CE8"/>
    <w:rsid w:val="008F3E2D"/>
    <w:rsid w:val="009039EA"/>
    <w:rsid w:val="00905193"/>
    <w:rsid w:val="00905241"/>
    <w:rsid w:val="0091748B"/>
    <w:rsid w:val="009215D9"/>
    <w:rsid w:val="00925785"/>
    <w:rsid w:val="009310FF"/>
    <w:rsid w:val="009346CC"/>
    <w:rsid w:val="0093744B"/>
    <w:rsid w:val="009468F0"/>
    <w:rsid w:val="0094769F"/>
    <w:rsid w:val="00954202"/>
    <w:rsid w:val="00954822"/>
    <w:rsid w:val="0095583A"/>
    <w:rsid w:val="00956671"/>
    <w:rsid w:val="00957519"/>
    <w:rsid w:val="00962E66"/>
    <w:rsid w:val="00972720"/>
    <w:rsid w:val="009739BD"/>
    <w:rsid w:val="0097495C"/>
    <w:rsid w:val="00975FCF"/>
    <w:rsid w:val="00980AF8"/>
    <w:rsid w:val="009836FE"/>
    <w:rsid w:val="00991129"/>
    <w:rsid w:val="00991727"/>
    <w:rsid w:val="009918BB"/>
    <w:rsid w:val="009A0D61"/>
    <w:rsid w:val="009B2B47"/>
    <w:rsid w:val="009B4511"/>
    <w:rsid w:val="009B496F"/>
    <w:rsid w:val="009B49F1"/>
    <w:rsid w:val="009B4A3B"/>
    <w:rsid w:val="009C09C5"/>
    <w:rsid w:val="009C6CD1"/>
    <w:rsid w:val="009D42C6"/>
    <w:rsid w:val="009E40DD"/>
    <w:rsid w:val="009E50DC"/>
    <w:rsid w:val="009F21CA"/>
    <w:rsid w:val="009F55DF"/>
    <w:rsid w:val="009F72EF"/>
    <w:rsid w:val="00A15C24"/>
    <w:rsid w:val="00A167B2"/>
    <w:rsid w:val="00A16AB5"/>
    <w:rsid w:val="00A2162E"/>
    <w:rsid w:val="00A22523"/>
    <w:rsid w:val="00A22A60"/>
    <w:rsid w:val="00A30282"/>
    <w:rsid w:val="00A321AA"/>
    <w:rsid w:val="00A32263"/>
    <w:rsid w:val="00A406B8"/>
    <w:rsid w:val="00A4725D"/>
    <w:rsid w:val="00A5589B"/>
    <w:rsid w:val="00A60CAA"/>
    <w:rsid w:val="00A7446C"/>
    <w:rsid w:val="00A74578"/>
    <w:rsid w:val="00A74E91"/>
    <w:rsid w:val="00A80A44"/>
    <w:rsid w:val="00A8171C"/>
    <w:rsid w:val="00A84169"/>
    <w:rsid w:val="00A926E8"/>
    <w:rsid w:val="00AA136C"/>
    <w:rsid w:val="00AB41A2"/>
    <w:rsid w:val="00AB4784"/>
    <w:rsid w:val="00AD2179"/>
    <w:rsid w:val="00AD339C"/>
    <w:rsid w:val="00AE07CD"/>
    <w:rsid w:val="00AE4A7E"/>
    <w:rsid w:val="00AF3982"/>
    <w:rsid w:val="00AF4651"/>
    <w:rsid w:val="00AF49E4"/>
    <w:rsid w:val="00B10CE1"/>
    <w:rsid w:val="00B136FF"/>
    <w:rsid w:val="00B14868"/>
    <w:rsid w:val="00B16278"/>
    <w:rsid w:val="00B17FD8"/>
    <w:rsid w:val="00B233C5"/>
    <w:rsid w:val="00B23E2F"/>
    <w:rsid w:val="00B2475A"/>
    <w:rsid w:val="00B30535"/>
    <w:rsid w:val="00B34CB8"/>
    <w:rsid w:val="00B4041E"/>
    <w:rsid w:val="00B40C49"/>
    <w:rsid w:val="00B43433"/>
    <w:rsid w:val="00B462D4"/>
    <w:rsid w:val="00B46CBD"/>
    <w:rsid w:val="00B51EC3"/>
    <w:rsid w:val="00B5330B"/>
    <w:rsid w:val="00B54DEE"/>
    <w:rsid w:val="00B5538F"/>
    <w:rsid w:val="00B65B01"/>
    <w:rsid w:val="00B70341"/>
    <w:rsid w:val="00B72A13"/>
    <w:rsid w:val="00B73513"/>
    <w:rsid w:val="00B7639C"/>
    <w:rsid w:val="00B87F1B"/>
    <w:rsid w:val="00B90252"/>
    <w:rsid w:val="00B90D77"/>
    <w:rsid w:val="00B96D6A"/>
    <w:rsid w:val="00B97C9C"/>
    <w:rsid w:val="00BA10AB"/>
    <w:rsid w:val="00BA23B1"/>
    <w:rsid w:val="00BA3F31"/>
    <w:rsid w:val="00BB12FC"/>
    <w:rsid w:val="00BC0A17"/>
    <w:rsid w:val="00BC2457"/>
    <w:rsid w:val="00BC518F"/>
    <w:rsid w:val="00BD385B"/>
    <w:rsid w:val="00BD43F4"/>
    <w:rsid w:val="00BD5985"/>
    <w:rsid w:val="00BE0690"/>
    <w:rsid w:val="00BE45A3"/>
    <w:rsid w:val="00BE5481"/>
    <w:rsid w:val="00BF1BBE"/>
    <w:rsid w:val="00C0096E"/>
    <w:rsid w:val="00C02D55"/>
    <w:rsid w:val="00C1344C"/>
    <w:rsid w:val="00C22AC9"/>
    <w:rsid w:val="00C22F65"/>
    <w:rsid w:val="00C33895"/>
    <w:rsid w:val="00C34F63"/>
    <w:rsid w:val="00C37173"/>
    <w:rsid w:val="00C45221"/>
    <w:rsid w:val="00C46371"/>
    <w:rsid w:val="00C471D3"/>
    <w:rsid w:val="00C47F32"/>
    <w:rsid w:val="00C53378"/>
    <w:rsid w:val="00C572FF"/>
    <w:rsid w:val="00C6415A"/>
    <w:rsid w:val="00C64F02"/>
    <w:rsid w:val="00C713B5"/>
    <w:rsid w:val="00C74C5F"/>
    <w:rsid w:val="00C76F7F"/>
    <w:rsid w:val="00C832E3"/>
    <w:rsid w:val="00C90DDB"/>
    <w:rsid w:val="00CA2581"/>
    <w:rsid w:val="00CA3C89"/>
    <w:rsid w:val="00CA4C5D"/>
    <w:rsid w:val="00CA58BD"/>
    <w:rsid w:val="00CA76AE"/>
    <w:rsid w:val="00CB042B"/>
    <w:rsid w:val="00CB3125"/>
    <w:rsid w:val="00CB7DBF"/>
    <w:rsid w:val="00CB7FD9"/>
    <w:rsid w:val="00CC0F03"/>
    <w:rsid w:val="00CC191A"/>
    <w:rsid w:val="00CC6533"/>
    <w:rsid w:val="00CD1559"/>
    <w:rsid w:val="00CD21B9"/>
    <w:rsid w:val="00CD774A"/>
    <w:rsid w:val="00CE0E1B"/>
    <w:rsid w:val="00CE32D9"/>
    <w:rsid w:val="00CE4992"/>
    <w:rsid w:val="00CE7679"/>
    <w:rsid w:val="00CF1AFD"/>
    <w:rsid w:val="00CF3245"/>
    <w:rsid w:val="00CF70E6"/>
    <w:rsid w:val="00CF7ACD"/>
    <w:rsid w:val="00D16F89"/>
    <w:rsid w:val="00D171DD"/>
    <w:rsid w:val="00D3193F"/>
    <w:rsid w:val="00D34970"/>
    <w:rsid w:val="00D4135C"/>
    <w:rsid w:val="00D45D83"/>
    <w:rsid w:val="00D46C32"/>
    <w:rsid w:val="00D50220"/>
    <w:rsid w:val="00D51CFD"/>
    <w:rsid w:val="00D54454"/>
    <w:rsid w:val="00D553A8"/>
    <w:rsid w:val="00D6236B"/>
    <w:rsid w:val="00D65388"/>
    <w:rsid w:val="00D6590A"/>
    <w:rsid w:val="00D73577"/>
    <w:rsid w:val="00D84DFD"/>
    <w:rsid w:val="00D95D1E"/>
    <w:rsid w:val="00DA1BED"/>
    <w:rsid w:val="00DA1C08"/>
    <w:rsid w:val="00DA2258"/>
    <w:rsid w:val="00DA29E9"/>
    <w:rsid w:val="00DB0BFC"/>
    <w:rsid w:val="00DB1777"/>
    <w:rsid w:val="00DB3648"/>
    <w:rsid w:val="00DB4661"/>
    <w:rsid w:val="00DD522B"/>
    <w:rsid w:val="00DD5749"/>
    <w:rsid w:val="00DD6E52"/>
    <w:rsid w:val="00DE71FD"/>
    <w:rsid w:val="00DF0393"/>
    <w:rsid w:val="00DF0860"/>
    <w:rsid w:val="00DF402C"/>
    <w:rsid w:val="00E032A6"/>
    <w:rsid w:val="00E03D05"/>
    <w:rsid w:val="00E03EF7"/>
    <w:rsid w:val="00E100DA"/>
    <w:rsid w:val="00E109EF"/>
    <w:rsid w:val="00E11757"/>
    <w:rsid w:val="00E144F3"/>
    <w:rsid w:val="00E14A9B"/>
    <w:rsid w:val="00E16481"/>
    <w:rsid w:val="00E166DE"/>
    <w:rsid w:val="00E168EF"/>
    <w:rsid w:val="00E21C86"/>
    <w:rsid w:val="00E26DF4"/>
    <w:rsid w:val="00E2793D"/>
    <w:rsid w:val="00E30C1D"/>
    <w:rsid w:val="00E32799"/>
    <w:rsid w:val="00E33C83"/>
    <w:rsid w:val="00E34E82"/>
    <w:rsid w:val="00E41913"/>
    <w:rsid w:val="00E503E3"/>
    <w:rsid w:val="00E54BF1"/>
    <w:rsid w:val="00E55839"/>
    <w:rsid w:val="00E573A5"/>
    <w:rsid w:val="00E613FC"/>
    <w:rsid w:val="00E67F70"/>
    <w:rsid w:val="00E72D20"/>
    <w:rsid w:val="00E77F33"/>
    <w:rsid w:val="00E83CE3"/>
    <w:rsid w:val="00E9089A"/>
    <w:rsid w:val="00E97CA5"/>
    <w:rsid w:val="00EA41D9"/>
    <w:rsid w:val="00EB2602"/>
    <w:rsid w:val="00EB6B96"/>
    <w:rsid w:val="00EB6EFA"/>
    <w:rsid w:val="00EC0D16"/>
    <w:rsid w:val="00ED3A48"/>
    <w:rsid w:val="00ED6402"/>
    <w:rsid w:val="00ED6A35"/>
    <w:rsid w:val="00EE0FDF"/>
    <w:rsid w:val="00EF1508"/>
    <w:rsid w:val="00EF263C"/>
    <w:rsid w:val="00EF5A57"/>
    <w:rsid w:val="00EF5D44"/>
    <w:rsid w:val="00EF60A3"/>
    <w:rsid w:val="00EF7531"/>
    <w:rsid w:val="00F01E3A"/>
    <w:rsid w:val="00F028E3"/>
    <w:rsid w:val="00F0482D"/>
    <w:rsid w:val="00F225C2"/>
    <w:rsid w:val="00F27D14"/>
    <w:rsid w:val="00F27D81"/>
    <w:rsid w:val="00F32023"/>
    <w:rsid w:val="00F33EA3"/>
    <w:rsid w:val="00F349AE"/>
    <w:rsid w:val="00F41077"/>
    <w:rsid w:val="00F429E6"/>
    <w:rsid w:val="00F4655C"/>
    <w:rsid w:val="00F46C22"/>
    <w:rsid w:val="00F46FDE"/>
    <w:rsid w:val="00F519AB"/>
    <w:rsid w:val="00F6036D"/>
    <w:rsid w:val="00F612DA"/>
    <w:rsid w:val="00F644E0"/>
    <w:rsid w:val="00F64741"/>
    <w:rsid w:val="00F64B9F"/>
    <w:rsid w:val="00F72357"/>
    <w:rsid w:val="00F731C1"/>
    <w:rsid w:val="00F821BB"/>
    <w:rsid w:val="00F84140"/>
    <w:rsid w:val="00F848C6"/>
    <w:rsid w:val="00F909D3"/>
    <w:rsid w:val="00FA34F6"/>
    <w:rsid w:val="00FC3C52"/>
    <w:rsid w:val="00FC793F"/>
    <w:rsid w:val="00FD0B9F"/>
    <w:rsid w:val="00FD35E4"/>
    <w:rsid w:val="00FE3C90"/>
    <w:rsid w:val="00FE459E"/>
    <w:rsid w:val="00FF21AB"/>
    <w:rsid w:val="00FF3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DF8E"/>
  <w15:docId w15:val="{9A699DED-F3A9-42B6-9DCF-B5284C3B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504"/>
    <w:rPr>
      <w:rFonts w:eastAsiaTheme="minorEastAsia"/>
      <w:lang w:eastAsia="ru-RU"/>
    </w:rPr>
  </w:style>
  <w:style w:type="paragraph" w:styleId="1">
    <w:name w:val="heading 1"/>
    <w:basedOn w:val="a"/>
    <w:next w:val="a"/>
    <w:link w:val="10"/>
    <w:uiPriority w:val="99"/>
    <w:qFormat/>
    <w:rsid w:val="00823A7A"/>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150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rsid w:val="0048150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481504"/>
    <w:rPr>
      <w:rFonts w:ascii="Times New Roman" w:eastAsia="Times New Roman" w:hAnsi="Times New Roman" w:cs="Times New Roman"/>
      <w:sz w:val="16"/>
      <w:szCs w:val="16"/>
      <w:lang w:eastAsia="ru-RU"/>
    </w:rPr>
  </w:style>
  <w:style w:type="paragraph" w:styleId="a3">
    <w:name w:val="header"/>
    <w:basedOn w:val="a"/>
    <w:link w:val="a4"/>
    <w:uiPriority w:val="99"/>
    <w:unhideWhenUsed/>
    <w:rsid w:val="00C832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2E3"/>
    <w:rPr>
      <w:rFonts w:eastAsiaTheme="minorEastAsia"/>
      <w:lang w:eastAsia="ru-RU"/>
    </w:rPr>
  </w:style>
  <w:style w:type="paragraph" w:styleId="a5">
    <w:name w:val="footer"/>
    <w:basedOn w:val="a"/>
    <w:link w:val="a6"/>
    <w:uiPriority w:val="99"/>
    <w:unhideWhenUsed/>
    <w:rsid w:val="00C832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2E3"/>
    <w:rPr>
      <w:rFonts w:eastAsiaTheme="minorEastAsia"/>
      <w:lang w:eastAsia="ru-RU"/>
    </w:rPr>
  </w:style>
  <w:style w:type="character" w:customStyle="1" w:styleId="10">
    <w:name w:val="Заголовок 1 Знак"/>
    <w:basedOn w:val="a0"/>
    <w:link w:val="1"/>
    <w:uiPriority w:val="9"/>
    <w:rsid w:val="00823A7A"/>
    <w:rPr>
      <w:rFonts w:ascii="Arial" w:eastAsia="Times New Roman" w:hAnsi="Arial" w:cs="Arial"/>
      <w:b/>
      <w:bCs/>
      <w:kern w:val="32"/>
      <w:sz w:val="32"/>
      <w:szCs w:val="32"/>
      <w:lang w:eastAsia="ru-RU"/>
    </w:rPr>
  </w:style>
  <w:style w:type="paragraph" w:customStyle="1" w:styleId="21">
    <w:name w:val="Основной текст 21"/>
    <w:basedOn w:val="a"/>
    <w:uiPriority w:val="99"/>
    <w:rsid w:val="00823A7A"/>
    <w:pPr>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sz w:val="24"/>
      <w:szCs w:val="20"/>
    </w:rPr>
  </w:style>
  <w:style w:type="table" w:styleId="a7">
    <w:name w:val="Table Grid"/>
    <w:basedOn w:val="a1"/>
    <w:uiPriority w:val="59"/>
    <w:rsid w:val="00823A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2D4545"/>
    <w:pPr>
      <w:spacing w:after="0" w:line="240" w:lineRule="auto"/>
      <w:ind w:left="708"/>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234B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34B03"/>
    <w:rPr>
      <w:rFonts w:ascii="Tahoma" w:eastAsiaTheme="minorEastAsia" w:hAnsi="Tahoma" w:cs="Tahoma"/>
      <w:sz w:val="16"/>
      <w:szCs w:val="16"/>
      <w:lang w:eastAsia="ru-RU"/>
    </w:rPr>
  </w:style>
  <w:style w:type="paragraph" w:customStyle="1" w:styleId="31">
    <w:name w:val="Основной текст с отступом 31"/>
    <w:basedOn w:val="a"/>
    <w:rsid w:val="00C74C5F"/>
    <w:pPr>
      <w:suppressAutoHyphens/>
      <w:spacing w:after="120" w:line="240" w:lineRule="auto"/>
      <w:ind w:left="283"/>
    </w:pPr>
    <w:rPr>
      <w:rFonts w:ascii="Times New Roman" w:eastAsia="Times New Roman" w:hAnsi="Times New Roman" w:cs="Calibri"/>
      <w:sz w:val="16"/>
      <w:szCs w:val="16"/>
      <w:lang w:eastAsia="ar-SA"/>
    </w:rPr>
  </w:style>
  <w:style w:type="paragraph" w:styleId="ab">
    <w:name w:val="Revision"/>
    <w:hidden/>
    <w:uiPriority w:val="99"/>
    <w:semiHidden/>
    <w:rsid w:val="00747985"/>
    <w:pPr>
      <w:spacing w:after="0" w:line="240" w:lineRule="auto"/>
    </w:pPr>
    <w:rPr>
      <w:rFonts w:eastAsiaTheme="minorEastAsia"/>
      <w:lang w:eastAsia="ru-RU"/>
    </w:rPr>
  </w:style>
  <w:style w:type="paragraph" w:customStyle="1" w:styleId="ConsNormal">
    <w:name w:val="ConsNormal"/>
    <w:rsid w:val="00647729"/>
    <w:pPr>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2">
    <w:name w:val="Body Text Indent 2"/>
    <w:basedOn w:val="a"/>
    <w:link w:val="20"/>
    <w:rsid w:val="00647729"/>
    <w:pPr>
      <w:widowControl w:val="0"/>
      <w:spacing w:after="0" w:line="240" w:lineRule="auto"/>
      <w:ind w:left="3578" w:hanging="3578"/>
    </w:pPr>
    <w:rPr>
      <w:rFonts w:ascii="Times New Roman" w:eastAsia="Times New Roman" w:hAnsi="Times New Roman" w:cs="Times New Roman"/>
      <w:b/>
      <w:i/>
      <w:sz w:val="18"/>
      <w:szCs w:val="20"/>
      <w:lang w:val="en-US"/>
    </w:rPr>
  </w:style>
  <w:style w:type="character" w:customStyle="1" w:styleId="20">
    <w:name w:val="Основной текст с отступом 2 Знак"/>
    <w:basedOn w:val="a0"/>
    <w:link w:val="2"/>
    <w:rsid w:val="00647729"/>
    <w:rPr>
      <w:rFonts w:ascii="Times New Roman" w:eastAsia="Times New Roman" w:hAnsi="Times New Roman" w:cs="Times New Roman"/>
      <w:b/>
      <w:i/>
      <w:sz w:val="18"/>
      <w:szCs w:val="20"/>
      <w:lang w:val="en-US"/>
    </w:rPr>
  </w:style>
  <w:style w:type="paragraph" w:styleId="ac">
    <w:name w:val="Title"/>
    <w:basedOn w:val="a"/>
    <w:link w:val="ad"/>
    <w:qFormat/>
    <w:rsid w:val="00954822"/>
    <w:pPr>
      <w:spacing w:after="0" w:line="240" w:lineRule="auto"/>
      <w:jc w:val="center"/>
    </w:pPr>
    <w:rPr>
      <w:rFonts w:ascii="Times New Roman" w:eastAsia="Times New Roman" w:hAnsi="Times New Roman" w:cs="Times New Roman"/>
      <w:b/>
      <w:bCs/>
      <w:sz w:val="24"/>
      <w:szCs w:val="24"/>
    </w:rPr>
  </w:style>
  <w:style w:type="character" w:customStyle="1" w:styleId="ad">
    <w:name w:val="Название Знак"/>
    <w:basedOn w:val="a0"/>
    <w:link w:val="ac"/>
    <w:rsid w:val="00954822"/>
    <w:rPr>
      <w:rFonts w:ascii="Times New Roman" w:eastAsia="Times New Roman" w:hAnsi="Times New Roman" w:cs="Times New Roman"/>
      <w:b/>
      <w:bCs/>
      <w:sz w:val="24"/>
      <w:szCs w:val="24"/>
      <w:lang w:eastAsia="ru-RU"/>
    </w:rPr>
  </w:style>
  <w:style w:type="paragraph" w:styleId="ae">
    <w:name w:val="Body Text"/>
    <w:basedOn w:val="a"/>
    <w:link w:val="af"/>
    <w:uiPriority w:val="99"/>
    <w:unhideWhenUsed/>
    <w:rsid w:val="00334C0D"/>
    <w:pPr>
      <w:spacing w:after="120"/>
    </w:pPr>
  </w:style>
  <w:style w:type="character" w:customStyle="1" w:styleId="af">
    <w:name w:val="Основной текст Знак"/>
    <w:basedOn w:val="a0"/>
    <w:link w:val="ae"/>
    <w:uiPriority w:val="99"/>
    <w:rsid w:val="00334C0D"/>
    <w:rPr>
      <w:rFonts w:eastAsiaTheme="minorEastAsia"/>
      <w:lang w:eastAsia="ru-RU"/>
    </w:rPr>
  </w:style>
  <w:style w:type="paragraph" w:styleId="af0">
    <w:name w:val="No Spacing"/>
    <w:uiPriority w:val="1"/>
    <w:qFormat/>
    <w:rsid w:val="00334C0D"/>
    <w:pPr>
      <w:spacing w:after="0" w:line="240" w:lineRule="auto"/>
    </w:pPr>
    <w:rPr>
      <w:rFonts w:eastAsiaTheme="minorEastAsia"/>
      <w:lang w:eastAsia="ru-RU"/>
    </w:rPr>
  </w:style>
  <w:style w:type="paragraph" w:customStyle="1" w:styleId="ConsPlusNonformat">
    <w:name w:val="ConsPlusNonformat"/>
    <w:uiPriority w:val="99"/>
    <w:rsid w:val="008F3E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D43F4"/>
    <w:pPr>
      <w:widowControl w:val="0"/>
      <w:autoSpaceDE w:val="0"/>
      <w:autoSpaceDN w:val="0"/>
      <w:adjustRightInd w:val="0"/>
      <w:spacing w:after="0" w:line="240" w:lineRule="auto"/>
    </w:pPr>
    <w:rPr>
      <w:rFonts w:ascii="Times New Roman" w:eastAsiaTheme="minorEastAsia" w:hAnsi="Times New Roman" w:cs="Times New Roman"/>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515">
      <w:bodyDiv w:val="1"/>
      <w:marLeft w:val="0"/>
      <w:marRight w:val="0"/>
      <w:marTop w:val="0"/>
      <w:marBottom w:val="0"/>
      <w:divBdr>
        <w:top w:val="none" w:sz="0" w:space="0" w:color="auto"/>
        <w:left w:val="none" w:sz="0" w:space="0" w:color="auto"/>
        <w:bottom w:val="none" w:sz="0" w:space="0" w:color="auto"/>
        <w:right w:val="none" w:sz="0" w:space="0" w:color="auto"/>
      </w:divBdr>
    </w:div>
    <w:div w:id="403068632">
      <w:bodyDiv w:val="1"/>
      <w:marLeft w:val="0"/>
      <w:marRight w:val="0"/>
      <w:marTop w:val="0"/>
      <w:marBottom w:val="0"/>
      <w:divBdr>
        <w:top w:val="none" w:sz="0" w:space="0" w:color="auto"/>
        <w:left w:val="none" w:sz="0" w:space="0" w:color="auto"/>
        <w:bottom w:val="none" w:sz="0" w:space="0" w:color="auto"/>
        <w:right w:val="none" w:sz="0" w:space="0" w:color="auto"/>
      </w:divBdr>
    </w:div>
    <w:div w:id="640117446">
      <w:bodyDiv w:val="1"/>
      <w:marLeft w:val="0"/>
      <w:marRight w:val="0"/>
      <w:marTop w:val="0"/>
      <w:marBottom w:val="0"/>
      <w:divBdr>
        <w:top w:val="none" w:sz="0" w:space="0" w:color="auto"/>
        <w:left w:val="none" w:sz="0" w:space="0" w:color="auto"/>
        <w:bottom w:val="none" w:sz="0" w:space="0" w:color="auto"/>
        <w:right w:val="none" w:sz="0" w:space="0" w:color="auto"/>
      </w:divBdr>
    </w:div>
    <w:div w:id="1090083717">
      <w:bodyDiv w:val="1"/>
      <w:marLeft w:val="0"/>
      <w:marRight w:val="0"/>
      <w:marTop w:val="0"/>
      <w:marBottom w:val="0"/>
      <w:divBdr>
        <w:top w:val="none" w:sz="0" w:space="0" w:color="auto"/>
        <w:left w:val="none" w:sz="0" w:space="0" w:color="auto"/>
        <w:bottom w:val="none" w:sz="0" w:space="0" w:color="auto"/>
        <w:right w:val="none" w:sz="0" w:space="0" w:color="auto"/>
      </w:divBdr>
    </w:div>
    <w:div w:id="1576158694">
      <w:bodyDiv w:val="1"/>
      <w:marLeft w:val="0"/>
      <w:marRight w:val="0"/>
      <w:marTop w:val="0"/>
      <w:marBottom w:val="0"/>
      <w:divBdr>
        <w:top w:val="none" w:sz="0" w:space="0" w:color="auto"/>
        <w:left w:val="none" w:sz="0" w:space="0" w:color="auto"/>
        <w:bottom w:val="none" w:sz="0" w:space="0" w:color="auto"/>
        <w:right w:val="none" w:sz="0" w:space="0" w:color="auto"/>
      </w:divBdr>
    </w:div>
    <w:div w:id="1601834670">
      <w:bodyDiv w:val="1"/>
      <w:marLeft w:val="0"/>
      <w:marRight w:val="0"/>
      <w:marTop w:val="0"/>
      <w:marBottom w:val="0"/>
      <w:divBdr>
        <w:top w:val="none" w:sz="0" w:space="0" w:color="auto"/>
        <w:left w:val="none" w:sz="0" w:space="0" w:color="auto"/>
        <w:bottom w:val="none" w:sz="0" w:space="0" w:color="auto"/>
        <w:right w:val="none" w:sz="0" w:space="0" w:color="auto"/>
      </w:divBdr>
    </w:div>
    <w:div w:id="1742176193">
      <w:bodyDiv w:val="1"/>
      <w:marLeft w:val="0"/>
      <w:marRight w:val="0"/>
      <w:marTop w:val="0"/>
      <w:marBottom w:val="0"/>
      <w:divBdr>
        <w:top w:val="none" w:sz="0" w:space="0" w:color="auto"/>
        <w:left w:val="none" w:sz="0" w:space="0" w:color="auto"/>
        <w:bottom w:val="none" w:sz="0" w:space="0" w:color="auto"/>
        <w:right w:val="none" w:sz="0" w:space="0" w:color="auto"/>
      </w:divBdr>
    </w:div>
    <w:div w:id="1876891373">
      <w:bodyDiv w:val="1"/>
      <w:marLeft w:val="0"/>
      <w:marRight w:val="0"/>
      <w:marTop w:val="0"/>
      <w:marBottom w:val="0"/>
      <w:divBdr>
        <w:top w:val="none" w:sz="0" w:space="0" w:color="auto"/>
        <w:left w:val="none" w:sz="0" w:space="0" w:color="auto"/>
        <w:bottom w:val="none" w:sz="0" w:space="0" w:color="auto"/>
        <w:right w:val="none" w:sz="0" w:space="0" w:color="auto"/>
      </w:divBdr>
    </w:div>
    <w:div w:id="2032145828">
      <w:bodyDiv w:val="1"/>
      <w:marLeft w:val="0"/>
      <w:marRight w:val="0"/>
      <w:marTop w:val="0"/>
      <w:marBottom w:val="0"/>
      <w:divBdr>
        <w:top w:val="none" w:sz="0" w:space="0" w:color="auto"/>
        <w:left w:val="none" w:sz="0" w:space="0" w:color="auto"/>
        <w:bottom w:val="none" w:sz="0" w:space="0" w:color="auto"/>
        <w:right w:val="none" w:sz="0" w:space="0" w:color="auto"/>
      </w:divBdr>
    </w:div>
    <w:div w:id="20673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814FF-A9D6-4E26-8ACD-C7DF6AE9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Валерий Иванович Бессалый</cp:lastModifiedBy>
  <cp:revision>2</cp:revision>
  <cp:lastPrinted>2023-08-22T10:41:00Z</cp:lastPrinted>
  <dcterms:created xsi:type="dcterms:W3CDTF">2023-08-22T12:15:00Z</dcterms:created>
  <dcterms:modified xsi:type="dcterms:W3CDTF">2023-08-22T12:15:00Z</dcterms:modified>
</cp:coreProperties>
</file>